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5"/>
        <w:tblW w:w="0" w:type="auto"/>
        <w:tblLook w:val="01E0"/>
      </w:tblPr>
      <w:tblGrid>
        <w:gridCol w:w="9571"/>
      </w:tblGrid>
      <w:tr w:rsidR="00E73524" w:rsidRPr="0009131C" w:rsidTr="00E73524">
        <w:trPr>
          <w:trHeight w:val="3544"/>
        </w:trPr>
        <w:tc>
          <w:tcPr>
            <w:tcW w:w="9571" w:type="dxa"/>
            <w:shd w:val="clear" w:color="auto" w:fill="auto"/>
          </w:tcPr>
          <w:p w:rsidR="00E73524" w:rsidRPr="00D35108" w:rsidRDefault="00E73524" w:rsidP="00E73524">
            <w:pPr>
              <w:jc w:val="center"/>
            </w:pPr>
            <w: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5" o:title=""/>
                </v:shape>
                <o:OLEObject Type="Embed" ProgID="PBrush" ShapeID="_x0000_i1025" DrawAspect="Content" ObjectID="_1514806371" r:id="rId6"/>
              </w:object>
            </w:r>
          </w:p>
          <w:p w:rsidR="00E73524" w:rsidRPr="0009131C" w:rsidRDefault="00E73524" w:rsidP="00E73524">
            <w:pPr>
              <w:pStyle w:val="a3"/>
              <w:rPr>
                <w:sz w:val="28"/>
                <w:szCs w:val="28"/>
              </w:rPr>
            </w:pPr>
            <w:r w:rsidRPr="0009131C">
              <w:rPr>
                <w:sz w:val="28"/>
                <w:szCs w:val="28"/>
              </w:rPr>
              <w:t>АДМИНИСТРАЦИЯ</w:t>
            </w:r>
          </w:p>
          <w:p w:rsidR="00E73524" w:rsidRPr="0009131C" w:rsidRDefault="00E73524" w:rsidP="00E73524">
            <w:pPr>
              <w:pStyle w:val="a3"/>
              <w:rPr>
                <w:sz w:val="28"/>
              </w:rPr>
            </w:pPr>
            <w:r w:rsidRPr="0009131C">
              <w:rPr>
                <w:sz w:val="28"/>
              </w:rPr>
              <w:t>ПОГРАНИЧНОГО   МУНИЦИПАЛЬНОГО   РАЙОНА</w:t>
            </w:r>
          </w:p>
          <w:p w:rsidR="00E73524" w:rsidRPr="0009131C" w:rsidRDefault="00E73524" w:rsidP="00E73524">
            <w:pPr>
              <w:pStyle w:val="a3"/>
              <w:rPr>
                <w:sz w:val="28"/>
              </w:rPr>
            </w:pPr>
            <w:r w:rsidRPr="0009131C">
              <w:rPr>
                <w:sz w:val="28"/>
              </w:rPr>
              <w:t>ПРИМОРСКОГО КРАЯ</w:t>
            </w:r>
          </w:p>
          <w:p w:rsidR="00E73524" w:rsidRPr="0009131C" w:rsidRDefault="00E73524" w:rsidP="00E73524">
            <w:pPr>
              <w:pStyle w:val="a3"/>
              <w:rPr>
                <w:sz w:val="28"/>
              </w:rPr>
            </w:pPr>
          </w:p>
          <w:p w:rsidR="00E73524" w:rsidRPr="0009131C" w:rsidRDefault="00E73524" w:rsidP="00E73524">
            <w:pPr>
              <w:pStyle w:val="1"/>
              <w:rPr>
                <w:spacing w:val="20"/>
                <w:szCs w:val="24"/>
              </w:rPr>
            </w:pPr>
            <w:r w:rsidRPr="0009131C">
              <w:rPr>
                <w:spacing w:val="20"/>
                <w:szCs w:val="24"/>
              </w:rPr>
              <w:t>ПОСТАНОВЛЕНИЕ</w:t>
            </w:r>
          </w:p>
          <w:p w:rsidR="00E73524" w:rsidRPr="0009131C" w:rsidRDefault="00E73524" w:rsidP="00E73524">
            <w:pPr>
              <w:rPr>
                <w:sz w:val="20"/>
              </w:rPr>
            </w:pPr>
          </w:p>
          <w:p w:rsidR="00E73524" w:rsidRPr="00B41277" w:rsidRDefault="00E73524" w:rsidP="00272572">
            <w:pPr>
              <w:jc w:val="center"/>
            </w:pPr>
            <w:r w:rsidRPr="0009131C">
              <w:rPr>
                <w:sz w:val="24"/>
                <w:szCs w:val="24"/>
              </w:rPr>
              <w:t xml:space="preserve">     </w:t>
            </w:r>
            <w:r w:rsidR="00272572" w:rsidRPr="00272572">
              <w:rPr>
                <w:sz w:val="24"/>
                <w:szCs w:val="24"/>
                <w:u w:val="single"/>
              </w:rPr>
              <w:t>31.12.2015</w:t>
            </w:r>
            <w:r w:rsidRPr="0009131C">
              <w:rPr>
                <w:sz w:val="24"/>
                <w:szCs w:val="24"/>
              </w:rPr>
              <w:t xml:space="preserve">                         п. Пограничный</w:t>
            </w:r>
            <w:r w:rsidRPr="0009131C">
              <w:rPr>
                <w:sz w:val="20"/>
              </w:rPr>
              <w:t xml:space="preserve">   </w:t>
            </w:r>
            <w:r w:rsidRPr="0009131C">
              <w:rPr>
                <w:sz w:val="24"/>
              </w:rPr>
              <w:t xml:space="preserve">                                  </w:t>
            </w:r>
            <w:r w:rsidRPr="00DD1216">
              <w:rPr>
                <w:sz w:val="24"/>
                <w:u w:val="single"/>
              </w:rPr>
              <w:t xml:space="preserve">№ </w:t>
            </w:r>
            <w:r w:rsidR="00272572">
              <w:rPr>
                <w:sz w:val="24"/>
                <w:u w:val="single"/>
              </w:rPr>
              <w:t>739</w:t>
            </w:r>
          </w:p>
        </w:tc>
      </w:tr>
    </w:tbl>
    <w:p w:rsidR="00381FC7" w:rsidRDefault="00381FC7">
      <w:pPr>
        <w:pStyle w:val="ConsPlusNormal"/>
        <w:jc w:val="both"/>
      </w:pPr>
    </w:p>
    <w:p w:rsidR="00E73524" w:rsidRDefault="00E73524">
      <w:pPr>
        <w:pStyle w:val="ConsPlusTitle"/>
        <w:jc w:val="center"/>
      </w:pPr>
    </w:p>
    <w:p w:rsidR="00E73524" w:rsidRDefault="00381FC7">
      <w:pPr>
        <w:pStyle w:val="ConsPlusTitle"/>
        <w:jc w:val="center"/>
      </w:pPr>
      <w:r>
        <w:t>О</w:t>
      </w:r>
      <w:r w:rsidR="00C45281">
        <w:t>б утверждении</w:t>
      </w:r>
      <w:r w:rsidR="00E73524">
        <w:t xml:space="preserve"> </w:t>
      </w:r>
      <w:r w:rsidR="00C45281">
        <w:t>П</w:t>
      </w:r>
      <w:r w:rsidR="00E73524">
        <w:t>орядк</w:t>
      </w:r>
      <w:r w:rsidR="00C45281">
        <w:t>а</w:t>
      </w:r>
      <w:r w:rsidR="00E73524">
        <w:t xml:space="preserve"> формирования муниципального задания </w:t>
      </w:r>
    </w:p>
    <w:p w:rsidR="002012E3" w:rsidRDefault="00E73524">
      <w:pPr>
        <w:pStyle w:val="ConsPlusTitle"/>
        <w:jc w:val="center"/>
      </w:pPr>
      <w:r>
        <w:t xml:space="preserve">на оказание муниципальных услуг (выполнение работ) муниципальными учреждениями Пограничного муниципального района  и финансового </w:t>
      </w:r>
    </w:p>
    <w:p w:rsidR="00E73524" w:rsidRDefault="00E73524">
      <w:pPr>
        <w:pStyle w:val="ConsPlusTitle"/>
        <w:jc w:val="center"/>
      </w:pPr>
      <w:r>
        <w:t>обеспечения выполнения муниципального задания</w:t>
      </w:r>
    </w:p>
    <w:p w:rsidR="00381FC7" w:rsidRDefault="00381FC7" w:rsidP="00E73524">
      <w:pPr>
        <w:pStyle w:val="ConsPlusTitle"/>
        <w:jc w:val="center"/>
      </w:pPr>
      <w:r>
        <w:t xml:space="preserve"> </w:t>
      </w:r>
    </w:p>
    <w:p w:rsidR="00381FC7" w:rsidRDefault="00381FC7">
      <w:pPr>
        <w:pStyle w:val="ConsPlusNormal"/>
        <w:jc w:val="both"/>
      </w:pPr>
    </w:p>
    <w:p w:rsidR="002012E3" w:rsidRDefault="00381FC7" w:rsidP="00B6028F">
      <w:pPr>
        <w:pStyle w:val="ConsPlusNormal"/>
        <w:spacing w:line="360" w:lineRule="auto"/>
        <w:ind w:firstLine="539"/>
        <w:jc w:val="both"/>
      </w:pPr>
      <w:r>
        <w:t xml:space="preserve">В соответствии с Бюджетным </w:t>
      </w:r>
      <w:r w:rsidR="002012E3">
        <w:t xml:space="preserve">кодексом </w:t>
      </w:r>
      <w:r>
        <w:t xml:space="preserve">Российской Федерации, </w:t>
      </w:r>
      <w:r w:rsidR="00C45281">
        <w:t>Ф</w:t>
      </w:r>
      <w:r>
        <w:t>едеральными законами от 12 января 1996 года</w:t>
      </w:r>
      <w:r w:rsidR="002012E3">
        <w:t xml:space="preserve"> № 7-ФЗ</w:t>
      </w:r>
      <w:proofErr w:type="gramStart"/>
      <w:r>
        <w:t>"О</w:t>
      </w:r>
      <w:proofErr w:type="gramEnd"/>
      <w:r>
        <w:t xml:space="preserve"> некоммерческих организациях", от 3 ноября 2006 года</w:t>
      </w:r>
      <w:r w:rsidR="002012E3">
        <w:t xml:space="preserve"> № 174-ФЗ </w:t>
      </w:r>
      <w:r>
        <w:t xml:space="preserve"> "Об автономных учреждениях", на основании </w:t>
      </w:r>
      <w:r w:rsidR="002012E3">
        <w:t>Устава Пограничного муниципального района, администрация Пограничного муниципального района</w:t>
      </w:r>
    </w:p>
    <w:p w:rsidR="002012E3" w:rsidRDefault="002012E3" w:rsidP="002012E3">
      <w:pPr>
        <w:pStyle w:val="ConsPlusNormal"/>
        <w:jc w:val="both"/>
      </w:pPr>
    </w:p>
    <w:p w:rsidR="002012E3" w:rsidRDefault="002012E3" w:rsidP="002012E3">
      <w:pPr>
        <w:pStyle w:val="ConsPlusNormal"/>
        <w:jc w:val="both"/>
      </w:pPr>
      <w:r>
        <w:t>ПОСТАНОВЛЯЕТ:</w:t>
      </w:r>
    </w:p>
    <w:p w:rsidR="003E25D6" w:rsidRDefault="003E25D6">
      <w:pPr>
        <w:pStyle w:val="ConsPlusNormal"/>
        <w:ind w:firstLine="540"/>
        <w:jc w:val="both"/>
      </w:pPr>
    </w:p>
    <w:p w:rsidR="00381FC7" w:rsidRDefault="00381FC7" w:rsidP="00B6028F">
      <w:pPr>
        <w:pStyle w:val="ConsPlusNormal"/>
        <w:spacing w:line="360" w:lineRule="auto"/>
        <w:ind w:firstLine="539"/>
        <w:jc w:val="both"/>
      </w:pPr>
      <w:r>
        <w:t xml:space="preserve">1. Утвердить прилагаемый </w:t>
      </w:r>
      <w:r w:rsidR="003E25D6">
        <w:t xml:space="preserve">Порядок </w:t>
      </w:r>
      <w:r>
        <w:t xml:space="preserve">формирования </w:t>
      </w:r>
      <w:r w:rsidR="003E25D6">
        <w:t>муниципальног</w:t>
      </w:r>
      <w:r>
        <w:t xml:space="preserve">о задания на оказание </w:t>
      </w:r>
      <w:r w:rsidR="003E25D6">
        <w:t>муниципальных</w:t>
      </w:r>
      <w:r>
        <w:t xml:space="preserve"> услуг (выполнение работ)</w:t>
      </w:r>
      <w:r w:rsidR="003E25D6">
        <w:t xml:space="preserve"> муниципальными учреждениями Пограничного муниципального района </w:t>
      </w:r>
      <w:r>
        <w:t xml:space="preserve">и финансового обеспечения выполнения </w:t>
      </w:r>
      <w:r w:rsidR="003E25D6">
        <w:t>муниципальног</w:t>
      </w:r>
      <w:r>
        <w:t xml:space="preserve">о задания (далее соответственно - </w:t>
      </w:r>
      <w:r w:rsidR="003E25D6">
        <w:t>муниципально</w:t>
      </w:r>
      <w:r>
        <w:t>е задание, Порядок).</w:t>
      </w:r>
    </w:p>
    <w:p w:rsidR="00381FC7" w:rsidRDefault="00381FC7" w:rsidP="00B6028F">
      <w:pPr>
        <w:pStyle w:val="ConsPlusNormal"/>
        <w:spacing w:line="360" w:lineRule="auto"/>
        <w:ind w:firstLine="539"/>
        <w:jc w:val="both"/>
      </w:pPr>
      <w:r w:rsidRPr="00953B34">
        <w:t>2. Органам</w:t>
      </w:r>
      <w:r w:rsidR="00953B34" w:rsidRPr="00953B34">
        <w:t>, осуществляющим функции и полномочия учредителя в отношении муниципальных учреждений, главн</w:t>
      </w:r>
      <w:r w:rsidR="007A7CE4">
        <w:t>ым</w:t>
      </w:r>
      <w:r w:rsidR="00953B34" w:rsidRPr="00953B34">
        <w:t xml:space="preserve"> распорядител</w:t>
      </w:r>
      <w:r w:rsidR="007A7CE4">
        <w:t>ям</w:t>
      </w:r>
      <w:r w:rsidR="00953B34" w:rsidRPr="00953B34">
        <w:t xml:space="preserve"> средств районного бюджета </w:t>
      </w:r>
      <w:r w:rsidRPr="00953B34">
        <w:t xml:space="preserve">руководствоваться </w:t>
      </w:r>
      <w:r w:rsidR="007A7CE4">
        <w:t xml:space="preserve">Порядком </w:t>
      </w:r>
      <w:r w:rsidRPr="00953B34">
        <w:t xml:space="preserve">при формировании </w:t>
      </w:r>
      <w:r w:rsidR="00953B34" w:rsidRPr="00953B34">
        <w:t>муниципальн</w:t>
      </w:r>
      <w:r w:rsidRPr="00953B34">
        <w:t xml:space="preserve">ого задания и расчете объема финансового обеспечения выполнения </w:t>
      </w:r>
      <w:r w:rsidR="00953B34" w:rsidRPr="00953B34">
        <w:t>муниципальн</w:t>
      </w:r>
      <w:r w:rsidRPr="00953B34">
        <w:t xml:space="preserve">ого задания, начиная с </w:t>
      </w:r>
      <w:r w:rsidR="007A7CE4">
        <w:t xml:space="preserve">формирования </w:t>
      </w:r>
      <w:r w:rsidR="00953B34" w:rsidRPr="00953B34">
        <w:t>муниципаль</w:t>
      </w:r>
      <w:r w:rsidRPr="00953B34">
        <w:t>ного задания на 2016 год и плановый период 2017 и 2018 годов.</w:t>
      </w:r>
    </w:p>
    <w:p w:rsidR="00381FC7" w:rsidRDefault="00381FC7" w:rsidP="00B6028F">
      <w:pPr>
        <w:pStyle w:val="ConsPlusNormal"/>
        <w:spacing w:line="360" w:lineRule="auto"/>
        <w:ind w:firstLine="539"/>
        <w:jc w:val="both"/>
      </w:pPr>
      <w:r>
        <w:t>3. Признать утратившими силу:</w:t>
      </w:r>
    </w:p>
    <w:p w:rsidR="00381FC7" w:rsidRDefault="003E25D6" w:rsidP="00B6028F">
      <w:pPr>
        <w:pStyle w:val="ConsPlusNormal"/>
        <w:spacing w:line="360" w:lineRule="auto"/>
        <w:ind w:firstLine="539"/>
        <w:jc w:val="both"/>
      </w:pPr>
      <w:r>
        <w:t>Порядок формирования муниципального задания и финансового обеспечения выполнения муниципального задания муниципальными бюджетными и казенными учреждениями Пограничного муниципального района, утвержденный постановлением администрации Пограничного муниципального района № 128 от 27.02.2014 года</w:t>
      </w:r>
      <w:r w:rsidR="003A6571">
        <w:t xml:space="preserve"> «О порядке формирования муниципального задания и финансового обеспечения выполнения муниципального задания муниципальными бюджетными и казенными учреждениями </w:t>
      </w:r>
      <w:r w:rsidR="003A6571">
        <w:lastRenderedPageBreak/>
        <w:t>Пограничного муниципального района»;</w:t>
      </w:r>
    </w:p>
    <w:p w:rsidR="00381FC7" w:rsidRDefault="003A6571" w:rsidP="00B6028F">
      <w:pPr>
        <w:pStyle w:val="ConsPlusNormal"/>
        <w:spacing w:line="360" w:lineRule="auto"/>
        <w:ind w:firstLine="539"/>
        <w:jc w:val="both"/>
      </w:pPr>
      <w:r>
        <w:t>Положение об определении нормативных затрат на оказание муниципальных услуг (выполнение работ) муниципальными бюджетными учреждениями и нормативных затрат на содержание имущества муниципальных бюджетных учреждений, утвержденное постановлением администрации Пограничного муниципального района от 03.10.2011 № 627 «О нормативных затратах на оказание муниципальных услуг (выполнение работ) муниципальными бюджетными учреждениями и нормативных затрат на содержание имущества муниципальных бюджетных учреждений»</w:t>
      </w:r>
      <w:r w:rsidR="00381FC7">
        <w:t>;</w:t>
      </w:r>
    </w:p>
    <w:p w:rsidR="003A6571" w:rsidRDefault="003A6571" w:rsidP="00B6028F">
      <w:pPr>
        <w:pStyle w:val="ConsPlusNormal"/>
        <w:spacing w:line="360" w:lineRule="auto"/>
        <w:ind w:firstLine="539"/>
        <w:jc w:val="both"/>
      </w:pPr>
      <w:proofErr w:type="gramStart"/>
      <w:r>
        <w:t>Порядок предоставления субсидий из бюджета Пограничного муниципального района бюджетным и автономным учреждениям Пограничного муниципального района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имущества, а также субсидий на иные цели, утвержденный постановлением администрации Пограничного муниципального района</w:t>
      </w:r>
      <w:r w:rsidR="006E3217">
        <w:t xml:space="preserve"> от 03.03.2014 № 140 «О</w:t>
      </w:r>
      <w:proofErr w:type="gramEnd"/>
      <w:r w:rsidR="006E3217">
        <w:t xml:space="preserve"> </w:t>
      </w:r>
      <w:proofErr w:type="gramStart"/>
      <w:r w:rsidR="006E3217">
        <w:t>Порядке предоставления субсидий из бюджета Пограничного муниципального района бюджетным и автономным учреждениям Пограничного муниципального района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имущества, а также субсидий на иные цели».</w:t>
      </w:r>
      <w:proofErr w:type="gramEnd"/>
    </w:p>
    <w:p w:rsidR="00381FC7" w:rsidRDefault="009B58E7" w:rsidP="00B6028F">
      <w:pPr>
        <w:pStyle w:val="ConsPlusNormal"/>
        <w:spacing w:line="360" w:lineRule="auto"/>
        <w:ind w:firstLine="539"/>
        <w:jc w:val="both"/>
      </w:pPr>
      <w:r>
        <w:t>4</w:t>
      </w:r>
      <w:r w:rsidR="00381FC7">
        <w:t xml:space="preserve">. </w:t>
      </w:r>
      <w:r w:rsidR="007A7CE4">
        <w:t xml:space="preserve"> </w:t>
      </w:r>
      <w:r w:rsidR="00381FC7">
        <w:t>Настоящее постановление вступает в силу с</w:t>
      </w:r>
      <w:r w:rsidR="007A7CE4">
        <w:t xml:space="preserve"> 01 января 2016 года</w:t>
      </w:r>
      <w:r w:rsidR="00381FC7">
        <w:t>.</w:t>
      </w:r>
    </w:p>
    <w:p w:rsidR="00381FC7" w:rsidRDefault="00C45281" w:rsidP="00B6028F">
      <w:pPr>
        <w:pStyle w:val="ConsPlusNormal"/>
        <w:spacing w:line="360" w:lineRule="auto"/>
        <w:ind w:firstLine="539"/>
        <w:jc w:val="both"/>
      </w:pPr>
      <w:r>
        <w:t xml:space="preserve">5. Настоящее постановление опубликовать в средствах массовой информации и разместить на </w:t>
      </w:r>
      <w:r w:rsidR="006E3217">
        <w:t>официальном сайте администрации Пограничного муниципального района.</w:t>
      </w:r>
    </w:p>
    <w:p w:rsidR="00381FC7" w:rsidRDefault="00381FC7">
      <w:pPr>
        <w:pStyle w:val="ConsPlusNormal"/>
        <w:jc w:val="both"/>
      </w:pPr>
    </w:p>
    <w:p w:rsidR="00381FC7" w:rsidRDefault="00381FC7">
      <w:pPr>
        <w:pStyle w:val="ConsPlusNormal"/>
        <w:jc w:val="both"/>
      </w:pPr>
    </w:p>
    <w:p w:rsidR="006E3217" w:rsidRDefault="006E3217">
      <w:pPr>
        <w:pStyle w:val="ConsPlusNormal"/>
        <w:jc w:val="both"/>
      </w:pPr>
    </w:p>
    <w:p w:rsidR="006E3217" w:rsidRDefault="006E3217">
      <w:pPr>
        <w:pStyle w:val="ConsPlusNormal"/>
        <w:jc w:val="both"/>
      </w:pPr>
    </w:p>
    <w:p w:rsidR="006E3217" w:rsidRDefault="006E3217">
      <w:pPr>
        <w:pStyle w:val="ConsPlusNormal"/>
        <w:jc w:val="both"/>
      </w:pPr>
      <w:r>
        <w:t>Глава муниципального района-</w:t>
      </w:r>
    </w:p>
    <w:p w:rsidR="006E3217" w:rsidRDefault="006E3217">
      <w:pPr>
        <w:pStyle w:val="ConsPlusNormal"/>
        <w:jc w:val="both"/>
      </w:pPr>
      <w:r>
        <w:t xml:space="preserve">глава администрации </w:t>
      </w:r>
    </w:p>
    <w:p w:rsidR="006E3217" w:rsidRDefault="006E3217">
      <w:pPr>
        <w:pStyle w:val="ConsPlusNormal"/>
        <w:jc w:val="both"/>
      </w:pPr>
      <w:r>
        <w:t>муниципального района                                                                                      Н.А.Тодоров</w:t>
      </w:r>
    </w:p>
    <w:p w:rsidR="006E3217" w:rsidRDefault="006E3217">
      <w:pPr>
        <w:pStyle w:val="ConsPlusNormal"/>
        <w:jc w:val="both"/>
      </w:pPr>
    </w:p>
    <w:p w:rsidR="006E3217" w:rsidRDefault="006E3217">
      <w:pPr>
        <w:pStyle w:val="ConsPlusNormal"/>
        <w:jc w:val="both"/>
      </w:pPr>
    </w:p>
    <w:p w:rsidR="006E3217" w:rsidRDefault="006E3217">
      <w:pPr>
        <w:pStyle w:val="ConsPlusNormal"/>
        <w:jc w:val="both"/>
      </w:pPr>
    </w:p>
    <w:p w:rsidR="006E3217" w:rsidRDefault="006E3217">
      <w:pPr>
        <w:pStyle w:val="ConsPlusNormal"/>
        <w:jc w:val="both"/>
      </w:pPr>
    </w:p>
    <w:p w:rsidR="006E3217" w:rsidRDefault="006E3217">
      <w:pPr>
        <w:pStyle w:val="ConsPlusNormal"/>
        <w:jc w:val="both"/>
      </w:pPr>
    </w:p>
    <w:p w:rsidR="006E3217" w:rsidRDefault="006E3217">
      <w:pPr>
        <w:pStyle w:val="ConsPlusNormal"/>
        <w:jc w:val="both"/>
      </w:pPr>
    </w:p>
    <w:p w:rsidR="006E3217" w:rsidRDefault="006E3217">
      <w:pPr>
        <w:pStyle w:val="ConsPlusNormal"/>
        <w:jc w:val="both"/>
      </w:pPr>
    </w:p>
    <w:p w:rsidR="006E3217" w:rsidRDefault="006E3217">
      <w:pPr>
        <w:pStyle w:val="ConsPlusNormal"/>
        <w:jc w:val="both"/>
      </w:pPr>
    </w:p>
    <w:p w:rsidR="006E3217" w:rsidRDefault="00B6028F" w:rsidP="00B6028F">
      <w:pPr>
        <w:pStyle w:val="ConsPlusNormal"/>
        <w:rPr>
          <w:sz w:val="20"/>
        </w:rPr>
      </w:pPr>
      <w:r>
        <w:rPr>
          <w:sz w:val="20"/>
        </w:rPr>
        <w:t>Петрова И.Б.</w:t>
      </w:r>
    </w:p>
    <w:p w:rsidR="00B6028F" w:rsidRPr="00B6028F" w:rsidRDefault="00B6028F" w:rsidP="00B6028F">
      <w:pPr>
        <w:pStyle w:val="ConsPlusNormal"/>
        <w:rPr>
          <w:sz w:val="20"/>
        </w:rPr>
      </w:pPr>
      <w:r>
        <w:rPr>
          <w:sz w:val="20"/>
        </w:rPr>
        <w:t>21-6-39</w:t>
      </w:r>
    </w:p>
    <w:p w:rsidR="00381FC7" w:rsidRDefault="00381FC7">
      <w:pPr>
        <w:pStyle w:val="ConsPlusNormal"/>
        <w:jc w:val="right"/>
      </w:pPr>
      <w:r>
        <w:lastRenderedPageBreak/>
        <w:t>Утвержден</w:t>
      </w:r>
    </w:p>
    <w:p w:rsidR="00381FC7" w:rsidRDefault="00381FC7">
      <w:pPr>
        <w:pStyle w:val="ConsPlusNormal"/>
        <w:jc w:val="right"/>
      </w:pPr>
      <w:r>
        <w:t>постановлением</w:t>
      </w:r>
    </w:p>
    <w:p w:rsidR="00381FC7" w:rsidRDefault="006E3217">
      <w:pPr>
        <w:pStyle w:val="ConsPlusNormal"/>
        <w:jc w:val="right"/>
      </w:pPr>
      <w:r>
        <w:t>администрации</w:t>
      </w:r>
    </w:p>
    <w:p w:rsidR="00A12CE1" w:rsidRDefault="006E3217">
      <w:pPr>
        <w:pStyle w:val="ConsPlusNormal"/>
        <w:jc w:val="right"/>
      </w:pPr>
      <w:r>
        <w:t xml:space="preserve">Пограничного </w:t>
      </w:r>
    </w:p>
    <w:p w:rsidR="00381FC7" w:rsidRDefault="00A12CE1">
      <w:pPr>
        <w:pStyle w:val="ConsPlusNormal"/>
        <w:jc w:val="right"/>
      </w:pPr>
      <w:r>
        <w:t>му</w:t>
      </w:r>
      <w:r w:rsidR="006E3217">
        <w:t>ниципального</w:t>
      </w:r>
      <w:r>
        <w:t xml:space="preserve"> района</w:t>
      </w:r>
    </w:p>
    <w:p w:rsidR="00381FC7" w:rsidRDefault="00381FC7">
      <w:pPr>
        <w:pStyle w:val="ConsPlusNormal"/>
        <w:jc w:val="right"/>
      </w:pPr>
      <w:r>
        <w:t xml:space="preserve">от </w:t>
      </w:r>
      <w:r w:rsidR="00272572">
        <w:rPr>
          <w:u w:val="single"/>
        </w:rPr>
        <w:t>31.12.2015</w:t>
      </w:r>
      <w:r w:rsidR="00A12CE1">
        <w:t xml:space="preserve"> №</w:t>
      </w:r>
      <w:r w:rsidR="00272572">
        <w:t xml:space="preserve"> </w:t>
      </w:r>
      <w:r w:rsidR="00272572">
        <w:rPr>
          <w:u w:val="single"/>
        </w:rPr>
        <w:t>739</w:t>
      </w:r>
    </w:p>
    <w:p w:rsidR="00381FC7" w:rsidRDefault="00381FC7">
      <w:pPr>
        <w:pStyle w:val="ConsPlusNormal"/>
        <w:jc w:val="both"/>
      </w:pPr>
    </w:p>
    <w:p w:rsidR="00381FC7" w:rsidRDefault="00381FC7">
      <w:pPr>
        <w:pStyle w:val="ConsPlusTitle"/>
        <w:jc w:val="center"/>
      </w:pPr>
      <w:bookmarkStart w:id="0" w:name="P41"/>
      <w:bookmarkEnd w:id="0"/>
      <w:r>
        <w:t>ПОРЯДОК</w:t>
      </w:r>
    </w:p>
    <w:p w:rsidR="00381FC7" w:rsidRDefault="00381FC7">
      <w:pPr>
        <w:pStyle w:val="ConsPlusTitle"/>
        <w:jc w:val="center"/>
      </w:pPr>
      <w:r>
        <w:t xml:space="preserve">ФОРМИРОВАНИЯ </w:t>
      </w:r>
      <w:r w:rsidR="00A12CE1">
        <w:t>МУНИЦИПАЛЬНО</w:t>
      </w:r>
      <w:r>
        <w:t>ГО ЗАДАНИЯ НА ОКАЗАНИЕ</w:t>
      </w:r>
    </w:p>
    <w:p w:rsidR="00381FC7" w:rsidRDefault="00A12CE1">
      <w:pPr>
        <w:pStyle w:val="ConsPlusTitle"/>
        <w:jc w:val="center"/>
      </w:pPr>
      <w:r>
        <w:t>МУНИЦИПАЛЬН</w:t>
      </w:r>
      <w:r w:rsidR="00381FC7">
        <w:t xml:space="preserve">ЫХ УСЛУГ (ВЫПОЛНЕНИЕ РАБОТ) </w:t>
      </w:r>
      <w:r>
        <w:t xml:space="preserve">МУНИЦИПАЛЬНЫМИ УЧРЕЖДЕНИЯМИ </w:t>
      </w:r>
      <w:proofErr w:type="gramStart"/>
      <w:r>
        <w:t>ПОГРАНИЧНОГО</w:t>
      </w:r>
      <w:proofErr w:type="gramEnd"/>
      <w:r>
        <w:t xml:space="preserve"> МУНИЦИПАЛЬНОГО </w:t>
      </w:r>
      <w:r w:rsidR="00381FC7">
        <w:t>И ФИНАНСОВОГО</w:t>
      </w:r>
    </w:p>
    <w:p w:rsidR="00381FC7" w:rsidRDefault="00381FC7" w:rsidP="00BD5D6C">
      <w:pPr>
        <w:pStyle w:val="ConsPlusTitle"/>
        <w:spacing w:line="360" w:lineRule="auto"/>
        <w:jc w:val="center"/>
      </w:pPr>
      <w:r>
        <w:t xml:space="preserve">ОБЕСПЕЧЕНИЯ ВЫПОЛНЕНИЯ </w:t>
      </w:r>
      <w:r w:rsidR="00A12CE1">
        <w:t>МУНИЦИПАЛЬН</w:t>
      </w:r>
      <w:r>
        <w:t>ОГО ЗАДАНИЯ</w:t>
      </w:r>
    </w:p>
    <w:p w:rsidR="00381FC7" w:rsidRDefault="00381FC7" w:rsidP="00BD5D6C">
      <w:pPr>
        <w:pStyle w:val="ConsPlusNormal"/>
        <w:spacing w:line="360" w:lineRule="auto"/>
        <w:jc w:val="both"/>
      </w:pPr>
    </w:p>
    <w:p w:rsidR="00381FC7" w:rsidRDefault="00381FC7" w:rsidP="00BD5D6C">
      <w:pPr>
        <w:pStyle w:val="ConsPlusNormal"/>
        <w:spacing w:line="360" w:lineRule="auto"/>
        <w:jc w:val="both"/>
      </w:pPr>
    </w:p>
    <w:p w:rsidR="00381FC7" w:rsidRDefault="00381FC7" w:rsidP="00BD5D6C">
      <w:pPr>
        <w:pStyle w:val="ConsPlusNormal"/>
        <w:numPr>
          <w:ilvl w:val="0"/>
          <w:numId w:val="2"/>
        </w:numPr>
        <w:spacing w:line="360" w:lineRule="auto"/>
        <w:ind w:left="0" w:firstLine="66"/>
        <w:jc w:val="both"/>
      </w:pPr>
      <w:proofErr w:type="gramStart"/>
      <w:r>
        <w:t xml:space="preserve">Настоящий Порядок устанавливает порядок формирования и финансового обеспечения выполнения </w:t>
      </w:r>
      <w:r w:rsidR="00BD5D6C">
        <w:t>муниципального</w:t>
      </w:r>
      <w:r>
        <w:t xml:space="preserve"> задания на оказание </w:t>
      </w:r>
      <w:r w:rsidR="00BD5D6C">
        <w:t>муниципальны</w:t>
      </w:r>
      <w:r>
        <w:t xml:space="preserve">х услуг (выполнение работ) (далее - </w:t>
      </w:r>
      <w:r w:rsidR="00BD5D6C">
        <w:t>муниципальн</w:t>
      </w:r>
      <w:r>
        <w:t xml:space="preserve">ое задание) </w:t>
      </w:r>
      <w:r w:rsidR="00BD5D6C">
        <w:t>муниципальными</w:t>
      </w:r>
      <w:r>
        <w:t xml:space="preserve"> бюджетными учреждениями, </w:t>
      </w:r>
      <w:r w:rsidR="00BD5D6C">
        <w:t>муниципальными</w:t>
      </w:r>
      <w:r>
        <w:t xml:space="preserve"> автономными учреждениями, а также </w:t>
      </w:r>
      <w:r w:rsidR="00BD5D6C">
        <w:t>муниципальными</w:t>
      </w:r>
      <w:r>
        <w:t xml:space="preserve"> казенными учреждениями</w:t>
      </w:r>
      <w:r w:rsidR="007A7CE4">
        <w:t xml:space="preserve"> </w:t>
      </w:r>
      <w:r>
        <w:t xml:space="preserve">(далее соответственно - бюджетные учреждения, автономные учреждения, казенные учреждения, </w:t>
      </w:r>
      <w:r w:rsidR="00C565A4">
        <w:t>муниципальные</w:t>
      </w:r>
      <w:r>
        <w:t xml:space="preserve"> учреждения), включая порядок определения нормативных затрат на оказание </w:t>
      </w:r>
      <w:r w:rsidR="00C565A4">
        <w:t>муниципальн</w:t>
      </w:r>
      <w:r>
        <w:t xml:space="preserve">ых услуг, применяемых при расчете объема финансового обеспечения выполнения </w:t>
      </w:r>
      <w:r w:rsidR="00C565A4">
        <w:t>муниципальн</w:t>
      </w:r>
      <w:r>
        <w:t xml:space="preserve">ого задания </w:t>
      </w:r>
      <w:r w:rsidR="00C565A4">
        <w:t>муниципальными</w:t>
      </w:r>
      <w:proofErr w:type="gramEnd"/>
      <w:r>
        <w:t xml:space="preserve"> учреждениями, осуществления мониторинга и </w:t>
      </w:r>
      <w:proofErr w:type="gramStart"/>
      <w:r>
        <w:t>контроля за</w:t>
      </w:r>
      <w:proofErr w:type="gramEnd"/>
      <w:r>
        <w:t xml:space="preserve"> выполнением </w:t>
      </w:r>
      <w:r w:rsidR="00C565A4">
        <w:t>муниципальн</w:t>
      </w:r>
      <w:r>
        <w:t>ого задания.</w:t>
      </w:r>
    </w:p>
    <w:p w:rsidR="00381FC7" w:rsidRDefault="00381FC7" w:rsidP="00C565A4">
      <w:pPr>
        <w:pStyle w:val="ConsPlusNormal"/>
        <w:spacing w:line="360" w:lineRule="auto"/>
        <w:ind w:firstLine="540"/>
        <w:jc w:val="both"/>
      </w:pPr>
      <w:r>
        <w:t xml:space="preserve">2. </w:t>
      </w:r>
      <w:proofErr w:type="gramStart"/>
      <w:r w:rsidR="00C565A4">
        <w:t>Муниципальн</w:t>
      </w:r>
      <w:r>
        <w:t xml:space="preserve">ое задание формируется в соответствии с основными видами деятельности, предусмотренными учредительными документами </w:t>
      </w:r>
      <w:r w:rsidR="00C565A4">
        <w:t>муниципального</w:t>
      </w:r>
      <w:r>
        <w:t xml:space="preserve"> учреждения, с учетом предложений </w:t>
      </w:r>
      <w:r w:rsidR="00C565A4">
        <w:t>муниципального</w:t>
      </w:r>
      <w: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C565A4">
        <w:t xml:space="preserve">муниципального </w:t>
      </w:r>
      <w:r>
        <w:t>учреждения по оказанию услуг и выполнению работ, а также показателей выполнения</w:t>
      </w:r>
      <w:proofErr w:type="gramEnd"/>
      <w:r>
        <w:t xml:space="preserve"> </w:t>
      </w:r>
      <w:r w:rsidR="00C565A4">
        <w:t>муниципальным</w:t>
      </w:r>
      <w:r>
        <w:t xml:space="preserve"> учреждением </w:t>
      </w:r>
      <w:r w:rsidR="00C565A4">
        <w:t>муниципально</w:t>
      </w:r>
      <w:r>
        <w:t>го задания в отчетном финансовом году.</w:t>
      </w:r>
    </w:p>
    <w:p w:rsidR="00381FC7" w:rsidRDefault="00C565A4" w:rsidP="00C565A4">
      <w:pPr>
        <w:pStyle w:val="ConsPlusNormal"/>
        <w:spacing w:line="360" w:lineRule="auto"/>
        <w:ind w:firstLine="539"/>
        <w:jc w:val="both"/>
      </w:pPr>
      <w:r>
        <w:t>3</w:t>
      </w:r>
      <w:r w:rsidR="00381FC7">
        <w:t>.</w:t>
      </w:r>
      <w:r>
        <w:t xml:space="preserve"> </w:t>
      </w:r>
      <w:r w:rsidR="00381FC7">
        <w:t xml:space="preserve"> </w:t>
      </w:r>
      <w:proofErr w:type="gramStart"/>
      <w:r>
        <w:t>Муниципальное</w:t>
      </w:r>
      <w:r w:rsidR="00381FC7">
        <w:t xml:space="preserve"> задание содержит показатели, характеризующие качество и (или) объем (содержание) </w:t>
      </w:r>
      <w:r>
        <w:t>муниципально</w:t>
      </w:r>
      <w:r w:rsidR="00381FC7">
        <w:t xml:space="preserve">й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</w:t>
      </w:r>
      <w:r w:rsidR="00381FC7">
        <w:lastRenderedPageBreak/>
        <w:t>(тарифов) в случаях, установленных законодательством Российской Федерации, порядок</w:t>
      </w:r>
      <w:proofErr w:type="gramEnd"/>
      <w:r w:rsidR="00381FC7">
        <w:t xml:space="preserve"> </w:t>
      </w:r>
      <w:proofErr w:type="gramStart"/>
      <w:r w:rsidR="00381FC7">
        <w:t>контроля за</w:t>
      </w:r>
      <w:proofErr w:type="gramEnd"/>
      <w:r w:rsidR="00381FC7">
        <w:t xml:space="preserve"> исполнением </w:t>
      </w:r>
      <w:r w:rsidR="001A6B8C">
        <w:t>муниципального</w:t>
      </w:r>
      <w:r w:rsidR="00381FC7">
        <w:t xml:space="preserve"> задания и требования к отчетности о выполнении </w:t>
      </w:r>
      <w:r w:rsidR="001A6B8C">
        <w:t>муниципальн</w:t>
      </w:r>
      <w:r w:rsidR="00381FC7">
        <w:t>ого задания.</w:t>
      </w:r>
    </w:p>
    <w:p w:rsidR="00381FC7" w:rsidRDefault="001A6B8C" w:rsidP="001A6B8C">
      <w:pPr>
        <w:pStyle w:val="ConsPlusNormal"/>
        <w:spacing w:line="360" w:lineRule="auto"/>
        <w:ind w:firstLine="539"/>
        <w:jc w:val="both"/>
      </w:pPr>
      <w:r>
        <w:t>Муниципальное</w:t>
      </w:r>
      <w:r w:rsidR="00381FC7">
        <w:t xml:space="preserve"> задание формируется по </w:t>
      </w:r>
      <w:r>
        <w:t xml:space="preserve">форме </w:t>
      </w:r>
      <w:r w:rsidR="00381FC7">
        <w:t xml:space="preserve">согласно приложению </w:t>
      </w:r>
      <w:r>
        <w:t>№ 1</w:t>
      </w:r>
      <w:r w:rsidR="00381FC7">
        <w:t xml:space="preserve"> к настоящему Порядку.</w:t>
      </w:r>
    </w:p>
    <w:p w:rsidR="00381FC7" w:rsidRDefault="00381FC7" w:rsidP="001A6B8C">
      <w:pPr>
        <w:pStyle w:val="ConsPlusNormal"/>
        <w:spacing w:line="360" w:lineRule="auto"/>
        <w:ind w:firstLine="539"/>
        <w:jc w:val="both"/>
      </w:pPr>
      <w:r>
        <w:t xml:space="preserve">При установлении </w:t>
      </w:r>
      <w:r w:rsidR="00164BB4">
        <w:t xml:space="preserve">муниципальному </w:t>
      </w:r>
      <w:r>
        <w:t xml:space="preserve"> учреждению </w:t>
      </w:r>
      <w:r w:rsidR="00164BB4">
        <w:t>муниципально</w:t>
      </w:r>
      <w:r w:rsidR="001E76D4">
        <w:t>го</w:t>
      </w:r>
      <w:r>
        <w:t xml:space="preserve"> задания на оказание нескольких </w:t>
      </w:r>
      <w:r w:rsidR="00164BB4">
        <w:t>муниципальных</w:t>
      </w:r>
      <w:r>
        <w:t xml:space="preserve"> услуг (выполнение нескольких работ) </w:t>
      </w:r>
      <w:r w:rsidR="00164BB4">
        <w:t>муниципальное</w:t>
      </w:r>
      <w:r>
        <w:t xml:space="preserve"> задание формируется из нескольких разделов, каждый из которых содержит требования к оказанию одной </w:t>
      </w:r>
      <w:r w:rsidR="00164BB4">
        <w:t>муниципальной</w:t>
      </w:r>
      <w:r>
        <w:t xml:space="preserve"> услуги (выполнению одной работы).</w:t>
      </w:r>
    </w:p>
    <w:p w:rsidR="00381FC7" w:rsidRDefault="00381FC7" w:rsidP="001A6B8C">
      <w:pPr>
        <w:pStyle w:val="ConsPlusNormal"/>
        <w:spacing w:line="360" w:lineRule="auto"/>
        <w:ind w:firstLine="539"/>
        <w:jc w:val="both"/>
      </w:pPr>
      <w:r>
        <w:t xml:space="preserve">При установлении </w:t>
      </w:r>
      <w:r w:rsidR="00164BB4">
        <w:t xml:space="preserve">муниципальному </w:t>
      </w:r>
      <w:r>
        <w:t xml:space="preserve">учреждению </w:t>
      </w:r>
      <w:r w:rsidR="00164BB4">
        <w:t>муниципальн</w:t>
      </w:r>
      <w:r>
        <w:t xml:space="preserve">ого задания на оказание </w:t>
      </w:r>
      <w:r w:rsidR="00164BB4">
        <w:t>муниципальной</w:t>
      </w:r>
      <w:r>
        <w:t xml:space="preserve"> услуги (услуг) и выполнение работы (работ) </w:t>
      </w:r>
      <w:r w:rsidR="00164BB4">
        <w:t>муниципальное</w:t>
      </w:r>
      <w:r>
        <w:t xml:space="preserve"> задание формируется из двух частей, каждая из которых должна содержать отдельно требования к оказанию </w:t>
      </w:r>
      <w:r w:rsidR="00313BE6">
        <w:t>муниципальной</w:t>
      </w:r>
      <w:r>
        <w:t xml:space="preserve"> услуги (услуг) и выполнению работы (работ). Информация, касающаяся </w:t>
      </w:r>
      <w:r w:rsidR="00313BE6">
        <w:t>муниципального</w:t>
      </w:r>
      <w:r>
        <w:t xml:space="preserve"> задания в целом, включается в третью часть </w:t>
      </w:r>
      <w:r w:rsidR="00313BE6">
        <w:t>муниципального</w:t>
      </w:r>
      <w:r>
        <w:t xml:space="preserve"> задания.</w:t>
      </w:r>
    </w:p>
    <w:p w:rsidR="00381FC7" w:rsidRDefault="00186F37" w:rsidP="00093C04">
      <w:pPr>
        <w:pStyle w:val="ConsPlusNormal"/>
        <w:spacing w:line="360" w:lineRule="auto"/>
        <w:ind w:firstLine="539"/>
        <w:jc w:val="both"/>
      </w:pPr>
      <w:r>
        <w:t>4</w:t>
      </w:r>
      <w:r w:rsidR="00381FC7">
        <w:t xml:space="preserve">. </w:t>
      </w:r>
      <w:r w:rsidR="00313BE6">
        <w:t>Муниципальное</w:t>
      </w:r>
      <w:r w:rsidR="00381FC7">
        <w:t xml:space="preserve"> задание формируется в процессе формирования бюджета на очередной финансовый год и плановый период и утверждается не позднее 15 рабочих дней со дня утверждения главным распорядителям средств </w:t>
      </w:r>
      <w:r w:rsidR="00313BE6">
        <w:t>районного</w:t>
      </w:r>
      <w:r w:rsidR="00381FC7">
        <w:t xml:space="preserve"> бюджета лимитов бюджетных обязательств на финансовое обеспечение выполнения </w:t>
      </w:r>
      <w:r w:rsidR="00313BE6">
        <w:t>муниципально</w:t>
      </w:r>
      <w:r w:rsidR="00381FC7">
        <w:t>го задания</w:t>
      </w:r>
      <w:r w:rsidR="00093C04">
        <w:t>.</w:t>
      </w:r>
      <w:r w:rsidR="00381FC7">
        <w:t xml:space="preserve"> </w:t>
      </w:r>
    </w:p>
    <w:p w:rsidR="00381FC7" w:rsidRDefault="00186F37" w:rsidP="00313BE6">
      <w:pPr>
        <w:pStyle w:val="ConsPlusNormal"/>
        <w:spacing w:line="360" w:lineRule="auto"/>
        <w:ind w:firstLine="539"/>
        <w:jc w:val="both"/>
      </w:pPr>
      <w:r>
        <w:t>5</w:t>
      </w:r>
      <w:r w:rsidR="00381FC7">
        <w:t xml:space="preserve">. </w:t>
      </w:r>
      <w:r w:rsidR="00093C04">
        <w:t>Муниципальное</w:t>
      </w:r>
      <w:r w:rsidR="00381FC7">
        <w:t xml:space="preserve"> задание утверждается на срок, соответствующий сроку формирования </w:t>
      </w:r>
      <w:r w:rsidR="00093C04">
        <w:t>районного</w:t>
      </w:r>
      <w:r w:rsidR="00381FC7">
        <w:t xml:space="preserve"> бюджета. В случае внесения изменений в показатели </w:t>
      </w:r>
      <w:r w:rsidR="00093C04">
        <w:t>муниципального</w:t>
      </w:r>
      <w:r w:rsidR="00381FC7">
        <w:t xml:space="preserve"> задания формируется новое </w:t>
      </w:r>
      <w:r w:rsidR="005C0C56">
        <w:t xml:space="preserve">муниципальное </w:t>
      </w:r>
      <w:r w:rsidR="00381FC7">
        <w:t>задание (с учетом внесенных изменений).</w:t>
      </w:r>
    </w:p>
    <w:p w:rsidR="00381FC7" w:rsidRDefault="00186F37" w:rsidP="005C0C56">
      <w:pPr>
        <w:pStyle w:val="ConsPlusNormal"/>
        <w:spacing w:line="360" w:lineRule="auto"/>
        <w:ind w:firstLine="539"/>
        <w:jc w:val="both"/>
      </w:pPr>
      <w:bookmarkStart w:id="1" w:name="P63"/>
      <w:bookmarkEnd w:id="1"/>
      <w:r>
        <w:t>6</w:t>
      </w:r>
      <w:r w:rsidR="00381FC7">
        <w:t xml:space="preserve">. </w:t>
      </w:r>
      <w:proofErr w:type="gramStart"/>
      <w:r w:rsidR="00381FC7">
        <w:t xml:space="preserve">Распределение показателей объема </w:t>
      </w:r>
      <w:r w:rsidR="005C0C56">
        <w:t>муниципальных</w:t>
      </w:r>
      <w:r w:rsidR="00381FC7">
        <w:t xml:space="preserve"> услуг (работ), содержащихся в </w:t>
      </w:r>
      <w:r w:rsidR="005C0C56">
        <w:t>муниципальн</w:t>
      </w:r>
      <w:r w:rsidR="00381FC7">
        <w:t xml:space="preserve">ом задании, утвержденном </w:t>
      </w:r>
      <w:r w:rsidR="005C0C56">
        <w:t>муниципальному</w:t>
      </w:r>
      <w:r w:rsidR="00381FC7">
        <w:t xml:space="preserve"> учреждению, между созданными им обособленными подразделениями или внесение изменений в указанные показатели осуществляется</w:t>
      </w:r>
      <w:r w:rsidR="001E76D4">
        <w:t xml:space="preserve"> </w:t>
      </w:r>
      <w:r w:rsidR="00381FC7">
        <w:t xml:space="preserve">не позднее 10 рабочих дней со дня утверждения </w:t>
      </w:r>
      <w:r w:rsidR="005C0C56">
        <w:t>муниципально</w:t>
      </w:r>
      <w:r w:rsidR="00381FC7">
        <w:t xml:space="preserve">го задания </w:t>
      </w:r>
      <w:r w:rsidR="005C0C56">
        <w:t>муниципальном</w:t>
      </w:r>
      <w:r w:rsidR="00381FC7">
        <w:t xml:space="preserve">у учреждению или внесения изменений в </w:t>
      </w:r>
      <w:r w:rsidR="005C0C56">
        <w:t>муниципальн</w:t>
      </w:r>
      <w:r w:rsidR="00381FC7">
        <w:t>ое задание.</w:t>
      </w:r>
      <w:proofErr w:type="gramEnd"/>
    </w:p>
    <w:p w:rsidR="00381FC7" w:rsidRDefault="00186F37" w:rsidP="005C0C56">
      <w:pPr>
        <w:pStyle w:val="ConsPlusNormal"/>
        <w:spacing w:line="360" w:lineRule="auto"/>
        <w:ind w:firstLine="539"/>
        <w:jc w:val="both"/>
      </w:pPr>
      <w:r>
        <w:t>7</w:t>
      </w:r>
      <w:r w:rsidR="00381FC7">
        <w:t xml:space="preserve">. </w:t>
      </w:r>
      <w:proofErr w:type="gramStart"/>
      <w:r w:rsidR="005C0C56">
        <w:t>Муниципальные</w:t>
      </w:r>
      <w:r w:rsidR="00381FC7">
        <w:t xml:space="preserve"> задания формируются в соответствии с утвержденным ведомственным перечнем </w:t>
      </w:r>
      <w:r w:rsidR="005C0C56">
        <w:t>муниципальных</w:t>
      </w:r>
      <w:r w:rsidR="00381FC7">
        <w:t xml:space="preserve"> услуг и работ, оказываемых</w:t>
      </w:r>
      <w:r w:rsidR="005C0C56">
        <w:t xml:space="preserve"> и </w:t>
      </w:r>
      <w:r w:rsidR="00381FC7">
        <w:t xml:space="preserve">выполняемых </w:t>
      </w:r>
      <w:r w:rsidR="005C0C56">
        <w:t>муниципальными</w:t>
      </w:r>
      <w:r w:rsidR="00381FC7">
        <w:t xml:space="preserve"> учреждениями в качестве основных видов деятельности (далее - ведомственный перечень), сформированным в соответствии с базовыми (отраслевыми) </w:t>
      </w:r>
      <w:r w:rsidR="00381FC7">
        <w:lastRenderedPageBreak/>
        <w:t>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информативно-правовому регулированию в установленных сферах деятельности (далее - базовый (отраслевой</w:t>
      </w:r>
      <w:proofErr w:type="gramEnd"/>
      <w:r w:rsidR="00381FC7">
        <w:t>) перечень).</w:t>
      </w:r>
    </w:p>
    <w:p w:rsidR="00381FC7" w:rsidRDefault="00186F37" w:rsidP="005C0C56">
      <w:pPr>
        <w:pStyle w:val="ConsPlusNormal"/>
        <w:spacing w:line="360" w:lineRule="auto"/>
        <w:ind w:firstLine="539"/>
        <w:jc w:val="both"/>
      </w:pPr>
      <w:r>
        <w:t>8</w:t>
      </w:r>
      <w:r w:rsidR="00381FC7">
        <w:t xml:space="preserve">. </w:t>
      </w:r>
      <w:r w:rsidR="005C0C56">
        <w:t>Муниципальное</w:t>
      </w:r>
      <w:r w:rsidR="00381FC7">
        <w:t xml:space="preserve"> задание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7" w:history="1">
        <w:r w:rsidR="001E76D4" w:rsidRPr="00E50338">
          <w:rPr>
            <w:rStyle w:val="a5"/>
          </w:rPr>
          <w:t>www.bus.gov.ru</w:t>
        </w:r>
      </w:hyperlink>
      <w:r w:rsidR="00381FC7">
        <w:t>)</w:t>
      </w:r>
      <w:r w:rsidR="001E76D4">
        <w:t xml:space="preserve"> и</w:t>
      </w:r>
      <w:r w:rsidR="00381FC7">
        <w:t xml:space="preserve"> на официальном сайте </w:t>
      </w:r>
      <w:r w:rsidR="005C0C56">
        <w:t>а</w:t>
      </w:r>
      <w:r w:rsidR="00381FC7">
        <w:t xml:space="preserve">дминистрации </w:t>
      </w:r>
      <w:r w:rsidR="005C0C56">
        <w:t>Пограничного муниципального района</w:t>
      </w:r>
      <w:r w:rsidR="00381FC7">
        <w:t>.</w:t>
      </w:r>
    </w:p>
    <w:p w:rsidR="00381FC7" w:rsidRDefault="00186F37" w:rsidP="00186F37">
      <w:pPr>
        <w:pStyle w:val="ConsPlusNormal"/>
        <w:spacing w:line="360" w:lineRule="auto"/>
        <w:ind w:firstLine="539"/>
        <w:jc w:val="both"/>
      </w:pPr>
      <w:r>
        <w:t>9</w:t>
      </w:r>
      <w:r w:rsidR="00381FC7">
        <w:t xml:space="preserve">. </w:t>
      </w:r>
      <w:proofErr w:type="gramStart"/>
      <w:r w:rsidR="00381FC7">
        <w:t xml:space="preserve">Объем финансового обеспечения выполнения </w:t>
      </w:r>
      <w:r>
        <w:t>муниципального</w:t>
      </w:r>
      <w:r w:rsidR="00381FC7">
        <w:t xml:space="preserve"> задания рассчитывается на основании нормативных затрат на оказание </w:t>
      </w:r>
      <w:r>
        <w:t>муниципальных</w:t>
      </w:r>
      <w:r w:rsidR="00381FC7">
        <w:t xml:space="preserve"> услуг, расходов, связанных с выполнением работ, с учетом нормативных затрат на содержание недвижимого имущества и особо ценного движимого имущества, закрепленного за </w:t>
      </w:r>
      <w:r>
        <w:t>муниципальным</w:t>
      </w:r>
      <w:r w:rsidR="00381FC7">
        <w:t xml:space="preserve"> учреждением или приобретенного им за счет средств, выделенных </w:t>
      </w:r>
      <w:r>
        <w:t>муниципальному</w:t>
      </w:r>
      <w:r w:rsidR="00381FC7">
        <w:t xml:space="preserve"> учреждению учредителем на приобретение такого имущества, в том числе земельных участков (за исключением имущества, сданного</w:t>
      </w:r>
      <w:proofErr w:type="gramEnd"/>
      <w:r w:rsidR="00381FC7">
        <w:t xml:space="preserve"> в аренду)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381FC7" w:rsidRDefault="001D70B1" w:rsidP="00186F37">
      <w:pPr>
        <w:pStyle w:val="ConsPlusNormal"/>
        <w:spacing w:line="360" w:lineRule="auto"/>
        <w:ind w:firstLine="539"/>
        <w:jc w:val="both"/>
      </w:pPr>
      <w:r>
        <w:t>10</w:t>
      </w:r>
      <w:r w:rsidR="00381FC7">
        <w:t xml:space="preserve">. Объем финансового обеспечения выполнения </w:t>
      </w:r>
      <w:r w:rsidR="00186F37">
        <w:t>муниципальног</w:t>
      </w:r>
      <w:r w:rsidR="00381FC7">
        <w:t>о задания (R) определяется по формуле:</w:t>
      </w:r>
    </w:p>
    <w:p w:rsidR="00381FC7" w:rsidRDefault="00381FC7">
      <w:pPr>
        <w:pStyle w:val="ConsPlusNormal"/>
        <w:jc w:val="both"/>
      </w:pPr>
    </w:p>
    <w:p w:rsidR="00381FC7" w:rsidRDefault="006C222A">
      <w:pPr>
        <w:pStyle w:val="ConsPlusNormal"/>
        <w:ind w:firstLine="540"/>
        <w:jc w:val="both"/>
      </w:pPr>
      <w:r w:rsidRPr="006C222A">
        <w:rPr>
          <w:position w:val="-28"/>
        </w:rPr>
        <w:pict>
          <v:shape id="_x0000_i1026" style="width:4in;height:32.25pt" coordsize="" o:spt="100" adj="0,,0" path="" filled="f" stroked="f">
            <v:stroke joinstyle="miter"/>
            <v:imagedata r:id="rId8" o:title="base_23572_87646_1"/>
            <v:formulas/>
            <v:path o:connecttype="segments"/>
          </v:shape>
        </w:pict>
      </w:r>
    </w:p>
    <w:p w:rsidR="00381FC7" w:rsidRDefault="00381FC7">
      <w:pPr>
        <w:pStyle w:val="ConsPlusNormal"/>
        <w:jc w:val="both"/>
      </w:pPr>
    </w:p>
    <w:p w:rsidR="00381FC7" w:rsidRDefault="00381FC7">
      <w:pPr>
        <w:pStyle w:val="ConsPlusNormal"/>
        <w:ind w:firstLine="540"/>
        <w:jc w:val="both"/>
      </w:pPr>
      <w:r>
        <w:t>где:</w:t>
      </w:r>
    </w:p>
    <w:p w:rsidR="00381FC7" w:rsidRDefault="00381FC7" w:rsidP="00186F37">
      <w:pPr>
        <w:pStyle w:val="ConsPlusNormal"/>
        <w:spacing w:line="360" w:lineRule="auto"/>
        <w:ind w:firstLine="539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нормативные затраты на оказание </w:t>
      </w:r>
      <w:proofErr w:type="spellStart"/>
      <w:r>
        <w:t>i-й</w:t>
      </w:r>
      <w:proofErr w:type="spellEnd"/>
      <w:r>
        <w:t xml:space="preserve"> </w:t>
      </w:r>
      <w:r w:rsidR="00186F37">
        <w:t>муниципально</w:t>
      </w:r>
      <w:r>
        <w:t>й услуги, включенной в ведомственный перечень;</w:t>
      </w:r>
    </w:p>
    <w:p w:rsidR="00381FC7" w:rsidRDefault="00381FC7" w:rsidP="00186F37">
      <w:pPr>
        <w:pStyle w:val="ConsPlusNormal"/>
        <w:spacing w:line="360" w:lineRule="auto"/>
        <w:ind w:firstLine="539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объем </w:t>
      </w:r>
      <w:proofErr w:type="spellStart"/>
      <w:r>
        <w:t>i-й</w:t>
      </w:r>
      <w:proofErr w:type="spellEnd"/>
      <w:r>
        <w:t xml:space="preserve"> </w:t>
      </w:r>
      <w:r w:rsidR="00186F37">
        <w:t>муниципально</w:t>
      </w:r>
      <w:r>
        <w:t xml:space="preserve">й услуги, установленной </w:t>
      </w:r>
      <w:r w:rsidR="00186F37">
        <w:t>муниципальн</w:t>
      </w:r>
      <w:r>
        <w:t>ым заданием;</w:t>
      </w:r>
    </w:p>
    <w:p w:rsidR="00381FC7" w:rsidRDefault="00381FC7" w:rsidP="00186F37">
      <w:pPr>
        <w:pStyle w:val="ConsPlusNormal"/>
        <w:spacing w:line="360" w:lineRule="auto"/>
        <w:ind w:firstLine="539"/>
        <w:jc w:val="both"/>
      </w:pPr>
      <w:proofErr w:type="spellStart"/>
      <w:r>
        <w:t>R</w:t>
      </w:r>
      <w:r>
        <w:rPr>
          <w:vertAlign w:val="subscript"/>
        </w:rPr>
        <w:t>w</w:t>
      </w:r>
      <w:proofErr w:type="spellEnd"/>
      <w:r>
        <w:t xml:space="preserve"> - расходы на выполнение </w:t>
      </w:r>
      <w:proofErr w:type="spellStart"/>
      <w:r>
        <w:t>w-й</w:t>
      </w:r>
      <w:proofErr w:type="spellEnd"/>
      <w:r>
        <w:t xml:space="preserve"> работы, включенной в ведомственный перечень;</w:t>
      </w:r>
    </w:p>
    <w:p w:rsidR="00381FC7" w:rsidRDefault="00381FC7" w:rsidP="00186F37">
      <w:pPr>
        <w:pStyle w:val="ConsPlusNormal"/>
        <w:spacing w:line="360" w:lineRule="auto"/>
        <w:ind w:firstLine="539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t xml:space="preserve"> - размер платы (тариф и цена) за оказание </w:t>
      </w:r>
      <w:proofErr w:type="spellStart"/>
      <w:r>
        <w:t>i-й</w:t>
      </w:r>
      <w:proofErr w:type="spellEnd"/>
      <w:r>
        <w:t xml:space="preserve"> </w:t>
      </w:r>
      <w:r w:rsidR="00186F37">
        <w:t>муниципаль</w:t>
      </w:r>
      <w:r>
        <w:t xml:space="preserve">ной услуги в соответствии </w:t>
      </w:r>
      <w:r w:rsidRPr="001E76D4">
        <w:t xml:space="preserve">с </w:t>
      </w:r>
      <w:r w:rsidR="001E76D4">
        <w:t xml:space="preserve">пунктом </w:t>
      </w:r>
      <w:r w:rsidR="001E76D4" w:rsidRPr="001E76D4">
        <w:t>15</w:t>
      </w:r>
      <w:r>
        <w:t xml:space="preserve"> настоящего Положения, установленный </w:t>
      </w:r>
      <w:r w:rsidR="00186F37">
        <w:t>муниципальн</w:t>
      </w:r>
      <w:r>
        <w:t>ым заданием;</w:t>
      </w:r>
    </w:p>
    <w:p w:rsidR="00381FC7" w:rsidRDefault="00381FC7" w:rsidP="00186F37">
      <w:pPr>
        <w:pStyle w:val="ConsPlusNormal"/>
        <w:spacing w:line="360" w:lineRule="auto"/>
        <w:ind w:firstLine="539"/>
        <w:jc w:val="both"/>
      </w:pPr>
      <w:proofErr w:type="gramStart"/>
      <w:r>
        <w:t>N</w:t>
      </w:r>
      <w:proofErr w:type="gramEnd"/>
      <w:r>
        <w:rPr>
          <w:vertAlign w:val="superscript"/>
        </w:rPr>
        <w:t>УН</w:t>
      </w:r>
      <w: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381FC7" w:rsidRDefault="00381FC7" w:rsidP="001D70B1">
      <w:pPr>
        <w:pStyle w:val="ConsPlusNormal"/>
        <w:spacing w:line="360" w:lineRule="auto"/>
        <w:ind w:firstLine="539"/>
        <w:jc w:val="both"/>
      </w:pPr>
      <w:proofErr w:type="gramStart"/>
      <w:r>
        <w:t>N</w:t>
      </w:r>
      <w:proofErr w:type="gramEnd"/>
      <w:r>
        <w:rPr>
          <w:vertAlign w:val="superscript"/>
        </w:rPr>
        <w:t>СИ</w:t>
      </w:r>
      <w:r>
        <w:t xml:space="preserve"> - нормативные затраты на содержание имущества учреждения, не используемого для оказания </w:t>
      </w:r>
      <w:r w:rsidR="001D70B1">
        <w:t>муниципальных</w:t>
      </w:r>
      <w:r>
        <w:t xml:space="preserve"> услуг (выполнения работ) и для общехозяйственных нужд (далее - не используемое для выполнения </w:t>
      </w:r>
      <w:r w:rsidR="001D70B1">
        <w:t>муниципаль</w:t>
      </w:r>
      <w:r>
        <w:t>ного задания имущество).</w:t>
      </w:r>
    </w:p>
    <w:p w:rsidR="00381FC7" w:rsidRDefault="00381FC7" w:rsidP="001D70B1">
      <w:pPr>
        <w:pStyle w:val="ConsPlusNormal"/>
        <w:spacing w:line="360" w:lineRule="auto"/>
        <w:ind w:firstLine="539"/>
        <w:jc w:val="both"/>
      </w:pPr>
      <w:r>
        <w:lastRenderedPageBreak/>
        <w:t xml:space="preserve">Нормативные затраты на содержание не используемого для выполнения </w:t>
      </w:r>
      <w:r w:rsidR="001D70B1">
        <w:t>муниципальн</w:t>
      </w:r>
      <w:r>
        <w:t xml:space="preserve">ого задания имущества не применяются при расчете объема финансового обеспечения выполнения </w:t>
      </w:r>
      <w:r w:rsidR="001D70B1">
        <w:t>муниципаль</w:t>
      </w:r>
      <w:r>
        <w:t xml:space="preserve">ного задания, начиная с </w:t>
      </w:r>
      <w:r w:rsidR="001D70B1">
        <w:t>муниципаль</w:t>
      </w:r>
      <w:r>
        <w:t>ного задания на 2019 год и на плановый период 2020 и 2021 годов.</w:t>
      </w:r>
    </w:p>
    <w:p w:rsidR="00381FC7" w:rsidRDefault="001D70B1" w:rsidP="001D70B1">
      <w:pPr>
        <w:pStyle w:val="ConsPlusNormal"/>
        <w:spacing w:line="360" w:lineRule="auto"/>
        <w:ind w:firstLine="539"/>
        <w:jc w:val="both"/>
      </w:pPr>
      <w:r>
        <w:t>11</w:t>
      </w:r>
      <w:r w:rsidR="00381FC7">
        <w:t xml:space="preserve">. Нормативные затраты на оказание </w:t>
      </w:r>
      <w:r>
        <w:t>муниципальны</w:t>
      </w:r>
      <w:r w:rsidR="00381FC7">
        <w:t xml:space="preserve">х услуг определяются в соответствии </w:t>
      </w:r>
      <w:r w:rsidR="001E76D4">
        <w:t>пунктами 2</w:t>
      </w:r>
      <w:r w:rsidR="00ED137B">
        <w:t>5</w:t>
      </w:r>
      <w:r w:rsidR="001E76D4">
        <w:t xml:space="preserve"> </w:t>
      </w:r>
      <w:r w:rsidR="00B6028F">
        <w:t>–</w:t>
      </w:r>
      <w:r w:rsidR="001E76D4">
        <w:t xml:space="preserve"> </w:t>
      </w:r>
      <w:r w:rsidR="00B6028F">
        <w:t>25.11</w:t>
      </w:r>
      <w:r w:rsidR="001E76D4">
        <w:t xml:space="preserve"> </w:t>
      </w:r>
      <w:r w:rsidR="00381FC7">
        <w:t>настоящего Порядка.</w:t>
      </w:r>
    </w:p>
    <w:p w:rsidR="001D70B1" w:rsidRDefault="001D70B1" w:rsidP="001D70B1">
      <w:pPr>
        <w:pStyle w:val="ConsPlusNormal"/>
        <w:spacing w:line="360" w:lineRule="auto"/>
        <w:ind w:firstLine="539"/>
        <w:jc w:val="both"/>
      </w:pPr>
      <w:r>
        <w:t>12</w:t>
      </w:r>
      <w:r w:rsidR="00381FC7">
        <w:t xml:space="preserve">. Расходы на выполнение работ определяются в порядке, установленном главным распорядителем средств </w:t>
      </w:r>
      <w:r>
        <w:t>районного</w:t>
      </w:r>
      <w:r w:rsidR="00381FC7">
        <w:t xml:space="preserve"> бюджета</w:t>
      </w:r>
      <w:r>
        <w:t>.</w:t>
      </w:r>
    </w:p>
    <w:p w:rsidR="00381FC7" w:rsidRDefault="00381FC7" w:rsidP="001D70B1">
      <w:pPr>
        <w:pStyle w:val="ConsPlusNormal"/>
        <w:spacing w:line="360" w:lineRule="auto"/>
        <w:ind w:firstLine="539"/>
        <w:jc w:val="both"/>
      </w:pPr>
      <w:r>
        <w:t xml:space="preserve"> </w:t>
      </w:r>
      <w:r w:rsidR="001D70B1">
        <w:t>13</w:t>
      </w:r>
      <w:r>
        <w:t xml:space="preserve">. Затраты на уплату налогов, в качестве объекта налогообложения по которым признается имущество учреждения, для бюджетных и автономных учреждений, оказывающих </w:t>
      </w:r>
      <w:r w:rsidR="001D70B1">
        <w:t>муниципальные</w:t>
      </w:r>
      <w:r>
        <w:t xml:space="preserve"> услуги (выполняющих работы) для физических и юридических лиц за плату (далее - платная деятельность) сверх установленного </w:t>
      </w:r>
      <w:r w:rsidR="001D70B1">
        <w:t>муниципально</w:t>
      </w:r>
      <w:r>
        <w:t>го задания, определяются с применением коэффициента платной деятельности.</w:t>
      </w:r>
    </w:p>
    <w:p w:rsidR="00381FC7" w:rsidRDefault="00381FC7" w:rsidP="001D70B1">
      <w:pPr>
        <w:pStyle w:val="ConsPlusNormal"/>
        <w:spacing w:line="360" w:lineRule="auto"/>
        <w:ind w:firstLine="539"/>
        <w:jc w:val="both"/>
      </w:pPr>
      <w:proofErr w:type="gramStart"/>
      <w:r>
        <w:t xml:space="preserve">Коэффициент платной деятельности рассчитывается как отношение планируемого объема финансового обеспечения выполнения </w:t>
      </w:r>
      <w:r w:rsidR="001D70B1">
        <w:t>муниципаль</w:t>
      </w:r>
      <w:r>
        <w:t xml:space="preserve">ного задания исходя из объемов субсидии, полученной из </w:t>
      </w:r>
      <w:r w:rsidR="001D70B1">
        <w:t>районн</w:t>
      </w:r>
      <w:r>
        <w:t>о</w:t>
      </w:r>
      <w:r w:rsidR="001D70B1">
        <w:t>го</w:t>
      </w:r>
      <w:r>
        <w:t xml:space="preserve"> бюджета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0511E0">
        <w:t>муниципальн</w:t>
      </w:r>
      <w:r>
        <w:t>ого задания и доходов от платной деятельности, исходя из указанных поступлений, полученных в отчетном финансовом году.</w:t>
      </w:r>
      <w:proofErr w:type="gramEnd"/>
    </w:p>
    <w:p w:rsidR="00381FC7" w:rsidRDefault="000511E0" w:rsidP="000511E0">
      <w:pPr>
        <w:pStyle w:val="ConsPlusNormal"/>
        <w:spacing w:line="360" w:lineRule="auto"/>
        <w:ind w:firstLine="539"/>
        <w:jc w:val="both"/>
      </w:pPr>
      <w:bookmarkStart w:id="2" w:name="P87"/>
      <w:bookmarkEnd w:id="2"/>
      <w:r>
        <w:t>14</w:t>
      </w:r>
      <w:r w:rsidR="00381FC7">
        <w:t xml:space="preserve">. В объем финансового обеспечения выполнения </w:t>
      </w:r>
      <w:r>
        <w:t>муниципального</w:t>
      </w:r>
      <w:r w:rsidR="00381FC7">
        <w:t xml:space="preserve"> задания включаются нормативные затраты на содержание не используемого для выполнения </w:t>
      </w:r>
      <w:r>
        <w:t>муниципальн</w:t>
      </w:r>
      <w:r w:rsidR="00381FC7">
        <w:t>о</w:t>
      </w:r>
      <w:r>
        <w:t>го</w:t>
      </w:r>
      <w:r w:rsidR="00381FC7">
        <w:t xml:space="preserve"> задания имущества бюджетного или автономного учреждения.</w:t>
      </w:r>
    </w:p>
    <w:p w:rsidR="00381FC7" w:rsidRDefault="00381FC7" w:rsidP="000511E0">
      <w:pPr>
        <w:pStyle w:val="ConsPlusNormal"/>
        <w:spacing w:line="360" w:lineRule="auto"/>
        <w:ind w:firstLine="539"/>
        <w:jc w:val="both"/>
      </w:pPr>
      <w:r>
        <w:t xml:space="preserve">Затраты, указанные </w:t>
      </w:r>
      <w:r w:rsidRPr="00ED137B">
        <w:t xml:space="preserve">в </w:t>
      </w:r>
      <w:r w:rsidR="00ED137B">
        <w:t xml:space="preserve">абзаце первом </w:t>
      </w:r>
      <w:r>
        <w:t>настоящего пункта, рассчитываются с учетом затрат:</w:t>
      </w:r>
    </w:p>
    <w:p w:rsidR="00381FC7" w:rsidRDefault="00381FC7" w:rsidP="000511E0">
      <w:pPr>
        <w:pStyle w:val="ConsPlusNormal"/>
        <w:spacing w:line="360" w:lineRule="auto"/>
        <w:ind w:firstLine="539"/>
        <w:jc w:val="both"/>
      </w:pPr>
      <w:r>
        <w:t>а) на потребление электрической энергии в размере 10 процентов общего объема затрат бюджетного или автономного учреждения в части указанного вида затрат в составе затрат на коммунальные услуги;</w:t>
      </w:r>
    </w:p>
    <w:p w:rsidR="00381FC7" w:rsidRDefault="00381FC7" w:rsidP="000511E0">
      <w:pPr>
        <w:pStyle w:val="ConsPlusNormal"/>
        <w:spacing w:line="360" w:lineRule="auto"/>
        <w:ind w:firstLine="539"/>
        <w:jc w:val="both"/>
      </w:pPr>
      <w:r>
        <w:t>б) на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услуги.</w:t>
      </w:r>
    </w:p>
    <w:p w:rsidR="00381FC7" w:rsidRDefault="00381FC7" w:rsidP="000511E0">
      <w:pPr>
        <w:pStyle w:val="ConsPlusNormal"/>
        <w:spacing w:line="360" w:lineRule="auto"/>
        <w:ind w:firstLine="539"/>
        <w:jc w:val="both"/>
      </w:pPr>
      <w:r>
        <w:t xml:space="preserve">В случае если бюджетное или автономное учреждение оказывает платную деятельность сверх установленного </w:t>
      </w:r>
      <w:r w:rsidR="000511E0">
        <w:t>муниципального</w:t>
      </w:r>
      <w:r>
        <w:t xml:space="preserve"> задания, затраты, указанные </w:t>
      </w:r>
      <w:r w:rsidRPr="00ED137B">
        <w:t>в абзаце первом настоящего пункта</w:t>
      </w:r>
      <w:r>
        <w:t xml:space="preserve">, рассчитываются с применением коэффициента платной </w:t>
      </w:r>
      <w:r>
        <w:lastRenderedPageBreak/>
        <w:t>деятельности.</w:t>
      </w:r>
    </w:p>
    <w:p w:rsidR="00381FC7" w:rsidRDefault="00381FC7" w:rsidP="00373601">
      <w:pPr>
        <w:pStyle w:val="ConsPlusNormal"/>
        <w:spacing w:line="360" w:lineRule="auto"/>
        <w:ind w:firstLine="539"/>
        <w:jc w:val="both"/>
      </w:pPr>
      <w:r w:rsidRPr="00ED137B">
        <w:t xml:space="preserve">Нормативные затраты на содержание не используемого для выполнения </w:t>
      </w:r>
      <w:r w:rsidR="00373601" w:rsidRPr="00ED137B">
        <w:t>муниципаль</w:t>
      </w:r>
      <w:r w:rsidRPr="00ED137B">
        <w:t xml:space="preserve">ного задания имущества не применяются при расчете объема финансового обеспечения выполнения </w:t>
      </w:r>
      <w:r w:rsidR="00373601" w:rsidRPr="00ED137B">
        <w:t>муниципаль</w:t>
      </w:r>
      <w:r w:rsidRPr="00ED137B">
        <w:t xml:space="preserve">ного задания, начиная с </w:t>
      </w:r>
      <w:r w:rsidR="00373601" w:rsidRPr="00ED137B">
        <w:t>муниципаль</w:t>
      </w:r>
      <w:r w:rsidRPr="00ED137B">
        <w:t>ного задания на 2019 год и на плановый период 2020 и 2021 годов.</w:t>
      </w:r>
    </w:p>
    <w:p w:rsidR="00381FC7" w:rsidRDefault="001E76D4" w:rsidP="00373601">
      <w:pPr>
        <w:pStyle w:val="ConsPlusNormal"/>
        <w:spacing w:line="360" w:lineRule="auto"/>
        <w:ind w:firstLine="539"/>
        <w:jc w:val="both"/>
      </w:pPr>
      <w:bookmarkStart w:id="3" w:name="P93"/>
      <w:bookmarkEnd w:id="3"/>
      <w:r>
        <w:t>15</w:t>
      </w:r>
      <w:r w:rsidR="00381FC7">
        <w:t xml:space="preserve">. </w:t>
      </w:r>
      <w:proofErr w:type="gramStart"/>
      <w:r w:rsidR="00381FC7">
        <w:t xml:space="preserve">В случае если бюджетное или автономное учреждение осуществляет платную деятельность в рамках установленного </w:t>
      </w:r>
      <w:r w:rsidR="00373601">
        <w:t>муниципаль</w:t>
      </w:r>
      <w:r w:rsidR="00381FC7">
        <w:t xml:space="preserve">ного задания, по которому в соответствии с федеральными законами предусмотрено взимание платы, объем финансового обеспечения выполнения </w:t>
      </w:r>
      <w:r w:rsidR="00373601">
        <w:t>муниципаль</w:t>
      </w:r>
      <w:r w:rsidR="00381FC7">
        <w:t xml:space="preserve">ного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373601">
        <w:t>муниципаль</w:t>
      </w:r>
      <w:r w:rsidR="00381FC7">
        <w:t>ной услуги (работы), за оказание (выполнение) которой предусмотрено взимание платы, и среднего</w:t>
      </w:r>
      <w:proofErr w:type="gramEnd"/>
      <w:r w:rsidR="00381FC7">
        <w:t xml:space="preserve"> значения размера платы (цены, тарифа), установленного в </w:t>
      </w:r>
      <w:r w:rsidR="00373601">
        <w:t>муниципаль</w:t>
      </w:r>
      <w:r w:rsidR="00381FC7">
        <w:t xml:space="preserve">ном задании, органом, осуществляющим функции и полномочия учредителя в отношении </w:t>
      </w:r>
      <w:r w:rsidR="00373601">
        <w:t>муниципальных</w:t>
      </w:r>
      <w:r w:rsidR="00381FC7">
        <w:t xml:space="preserve"> учреждений.</w:t>
      </w:r>
    </w:p>
    <w:p w:rsidR="00381FC7" w:rsidRDefault="00ED137B" w:rsidP="00373601">
      <w:pPr>
        <w:pStyle w:val="ConsPlusNormal"/>
        <w:spacing w:line="360" w:lineRule="auto"/>
        <w:ind w:firstLine="539"/>
        <w:jc w:val="both"/>
      </w:pPr>
      <w:r>
        <w:t>16</w:t>
      </w:r>
      <w:r w:rsidR="00381FC7">
        <w:t xml:space="preserve">. Нормативные затраты (затраты), расходы, определяемые в соответствии с настоящим Порядком, учитываются при формировании обоснований бюджетных ассигнований </w:t>
      </w:r>
      <w:r w:rsidR="00373601">
        <w:t>районного</w:t>
      </w:r>
      <w:r w:rsidR="00381FC7">
        <w:t xml:space="preserve"> бюджета на очередной финансовый год и плановый период.</w:t>
      </w:r>
    </w:p>
    <w:p w:rsidR="00ED137B" w:rsidRPr="00ED137B" w:rsidRDefault="00ED137B" w:rsidP="00373601">
      <w:pPr>
        <w:pStyle w:val="ConsPlusNormal"/>
        <w:spacing w:line="360" w:lineRule="auto"/>
        <w:ind w:firstLine="539"/>
        <w:jc w:val="both"/>
      </w:pPr>
      <w:r w:rsidRPr="00ED137B">
        <w:t>17</w:t>
      </w:r>
      <w:r w:rsidR="00381FC7" w:rsidRPr="00ED137B">
        <w:t xml:space="preserve">. </w:t>
      </w:r>
      <w:proofErr w:type="gramStart"/>
      <w:r w:rsidR="00381FC7" w:rsidRPr="00ED137B">
        <w:t xml:space="preserve">Значения нормативных затрат на оказание </w:t>
      </w:r>
      <w:r w:rsidR="00373601" w:rsidRPr="00ED137B">
        <w:t>муниципаль</w:t>
      </w:r>
      <w:r w:rsidR="00381FC7" w:rsidRPr="00ED137B">
        <w:t xml:space="preserve">ных услуг, расходов на выполнение работ, затрат на уплату налогов, в качестве объекта налогообложения по которым признается имущество </w:t>
      </w:r>
      <w:r w:rsidR="00373601" w:rsidRPr="00ED137B">
        <w:t>муниципальных</w:t>
      </w:r>
      <w:r w:rsidR="00381FC7" w:rsidRPr="00ED137B">
        <w:t xml:space="preserve"> учреждений, нормативных затрат на содержание не используемого для выполнения </w:t>
      </w:r>
      <w:r w:rsidR="00373601" w:rsidRPr="00ED137B">
        <w:t>муниципаль</w:t>
      </w:r>
      <w:r w:rsidR="00381FC7" w:rsidRPr="00ED137B">
        <w:t>ного задания имущества бюджетного или автономного учреждения утверждаются</w:t>
      </w:r>
      <w:r w:rsidRPr="00ED137B">
        <w:t xml:space="preserve"> органом, осуществляющим функции и полномочия учредителя, главным распорядителем средств районного бюджета. </w:t>
      </w:r>
      <w:proofErr w:type="gramEnd"/>
    </w:p>
    <w:p w:rsidR="00381FC7" w:rsidRDefault="00381FC7" w:rsidP="008764E0">
      <w:pPr>
        <w:pStyle w:val="ConsPlusNormal"/>
        <w:spacing w:line="360" w:lineRule="auto"/>
        <w:ind w:firstLine="539"/>
        <w:jc w:val="both"/>
      </w:pPr>
      <w:r>
        <w:t>1</w:t>
      </w:r>
      <w:r w:rsidR="00ED137B">
        <w:t>8</w:t>
      </w:r>
      <w:r>
        <w:t xml:space="preserve">. Финансовое обеспечение выполнения </w:t>
      </w:r>
      <w:r w:rsidR="008764E0">
        <w:t>муниципаль</w:t>
      </w:r>
      <w:r>
        <w:t>ного задания осуществляется в пределах бюджетных ассигнований, предусмотренных в бюджете</w:t>
      </w:r>
      <w:r w:rsidR="008764E0">
        <w:t xml:space="preserve"> Пограничного муниципального района</w:t>
      </w:r>
      <w:r>
        <w:t xml:space="preserve"> на указанные цели.</w:t>
      </w:r>
    </w:p>
    <w:p w:rsidR="00381FC7" w:rsidRDefault="00381FC7" w:rsidP="008764E0">
      <w:pPr>
        <w:pStyle w:val="ConsPlusNormal"/>
        <w:spacing w:line="360" w:lineRule="auto"/>
        <w:ind w:firstLine="539"/>
        <w:jc w:val="both"/>
      </w:pPr>
      <w:r>
        <w:t xml:space="preserve">Финансовое обеспечение выполнения </w:t>
      </w:r>
      <w:r w:rsidR="008764E0">
        <w:t>муниципаль</w:t>
      </w:r>
      <w:r>
        <w:t>ного задания бюджетным или автономным учреждением осуществляется путем предоставления субсидии.</w:t>
      </w:r>
    </w:p>
    <w:p w:rsidR="00381FC7" w:rsidRDefault="00381FC7" w:rsidP="008764E0">
      <w:pPr>
        <w:pStyle w:val="ConsPlusNormal"/>
        <w:spacing w:line="360" w:lineRule="auto"/>
        <w:ind w:firstLine="539"/>
        <w:jc w:val="both"/>
      </w:pPr>
      <w:r>
        <w:t xml:space="preserve">Финансовое обеспечение выполнения </w:t>
      </w:r>
      <w:r w:rsidR="008764E0">
        <w:t>муниципаль</w:t>
      </w:r>
      <w:r>
        <w:t>ного задания казенным учреждением осуществляется в соответствии с показателями бюджетной сметы этого учреждения.</w:t>
      </w:r>
    </w:p>
    <w:p w:rsidR="00381FC7" w:rsidRPr="00ED137B" w:rsidRDefault="00ED137B" w:rsidP="008764E0">
      <w:pPr>
        <w:pStyle w:val="ConsPlusNormal"/>
        <w:spacing w:line="360" w:lineRule="auto"/>
        <w:ind w:firstLine="539"/>
        <w:jc w:val="both"/>
      </w:pPr>
      <w:bookmarkStart w:id="4" w:name="P102"/>
      <w:bookmarkEnd w:id="4"/>
      <w:r w:rsidRPr="00ED137B">
        <w:t>19</w:t>
      </w:r>
      <w:r w:rsidR="00381FC7" w:rsidRPr="00ED137B">
        <w:t xml:space="preserve">. Финансовое обеспечение оказания </w:t>
      </w:r>
      <w:r w:rsidR="004A4256" w:rsidRPr="00ED137B">
        <w:t>муниципальн</w:t>
      </w:r>
      <w:r w:rsidR="00381FC7" w:rsidRPr="00ED137B">
        <w:t xml:space="preserve">ых услуг (выполнения работ) обособленными подразделениями </w:t>
      </w:r>
      <w:r w:rsidRPr="00ED137B">
        <w:t>муниципального</w:t>
      </w:r>
      <w:r w:rsidR="00381FC7" w:rsidRPr="00ED137B">
        <w:t xml:space="preserve"> учреждения в случае, установленном </w:t>
      </w:r>
      <w:r>
        <w:t xml:space="preserve">пунктом </w:t>
      </w:r>
      <w:r w:rsidRPr="00ED137B">
        <w:t xml:space="preserve">6 </w:t>
      </w:r>
      <w:r w:rsidR="00381FC7" w:rsidRPr="00ED137B">
        <w:t xml:space="preserve"> настоящего Порядка, осуществляется в пределах рассчитанного в соответствии с настоящим Порядком объема финансового обеспечения выполнения </w:t>
      </w:r>
      <w:r w:rsidRPr="00ED137B">
        <w:t>муниципального</w:t>
      </w:r>
      <w:r w:rsidR="00381FC7" w:rsidRPr="00ED137B">
        <w:t xml:space="preserve"> </w:t>
      </w:r>
      <w:r w:rsidR="00381FC7" w:rsidRPr="00ED137B">
        <w:lastRenderedPageBreak/>
        <w:t xml:space="preserve">задания </w:t>
      </w:r>
      <w:r w:rsidRPr="00ED137B">
        <w:t>муниципальным</w:t>
      </w:r>
      <w:r w:rsidR="00381FC7" w:rsidRPr="00ED137B">
        <w:t xml:space="preserve"> учреждением в соответствии с приказом </w:t>
      </w:r>
      <w:r w:rsidRPr="00ED137B">
        <w:t>муниципального</w:t>
      </w:r>
      <w:r w:rsidR="00381FC7" w:rsidRPr="00ED137B">
        <w:t xml:space="preserve"> учреждения, создавшего обособленное подразделение. По решению</w:t>
      </w:r>
      <w:r w:rsidRPr="00ED137B">
        <w:t xml:space="preserve"> главного распорядителя бюджетных средств</w:t>
      </w:r>
      <w:r w:rsidR="00381FC7" w:rsidRPr="00ED137B">
        <w:t>, указанный приказ подлежит согласованию с органом, осуществляющим функции и полномочия учредителя в отношении бюджетных и автономных учреждений.</w:t>
      </w:r>
    </w:p>
    <w:p w:rsidR="00381FC7" w:rsidRDefault="00381FC7" w:rsidP="004A4256">
      <w:pPr>
        <w:pStyle w:val="ConsPlusNormal"/>
        <w:spacing w:line="360" w:lineRule="auto"/>
        <w:ind w:firstLine="539"/>
        <w:jc w:val="both"/>
      </w:pPr>
      <w:r w:rsidRPr="00ED137B">
        <w:t xml:space="preserve">Приказ, предусмотренный </w:t>
      </w:r>
      <w:r w:rsidR="00ED137B">
        <w:t xml:space="preserve">абзацем первым </w:t>
      </w:r>
      <w:r w:rsidRPr="00ED137B">
        <w:t xml:space="preserve">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 w:rsidR="00ED137B" w:rsidRPr="00ED137B">
        <w:t>муниципальног</w:t>
      </w:r>
      <w:r w:rsidRPr="00ED137B">
        <w:t xml:space="preserve">о задания в течение финансового года и порядок взаимодействия </w:t>
      </w:r>
      <w:r w:rsidR="00ED137B" w:rsidRPr="00ED137B">
        <w:t>муниципального</w:t>
      </w:r>
      <w:r w:rsidRPr="00ED137B">
        <w:t xml:space="preserve"> учреждения с обособленным подразделением.</w:t>
      </w:r>
    </w:p>
    <w:p w:rsidR="00381FC7" w:rsidRDefault="005B40A5" w:rsidP="004A4256">
      <w:pPr>
        <w:pStyle w:val="ConsPlusNormal"/>
        <w:spacing w:line="360" w:lineRule="auto"/>
        <w:ind w:firstLine="539"/>
        <w:jc w:val="both"/>
      </w:pPr>
      <w:r>
        <w:t>20</w:t>
      </w:r>
      <w:r w:rsidR="00381FC7">
        <w:t xml:space="preserve">. Уменьшение объема субсидии в течение срока выполнения </w:t>
      </w:r>
      <w:r w:rsidR="004A4256">
        <w:t>муниципаль</w:t>
      </w:r>
      <w:r w:rsidR="00381FC7">
        <w:t xml:space="preserve">ного задания осуществляется только при соответствующем изменении </w:t>
      </w:r>
      <w:r w:rsidR="004A4256">
        <w:t>муниципаль</w:t>
      </w:r>
      <w:r w:rsidR="00381FC7">
        <w:t>ного задания.</w:t>
      </w:r>
    </w:p>
    <w:p w:rsidR="00381FC7" w:rsidRDefault="00381FC7" w:rsidP="004A4256">
      <w:pPr>
        <w:pStyle w:val="ConsPlusNormal"/>
        <w:spacing w:line="360" w:lineRule="auto"/>
        <w:ind w:firstLine="539"/>
        <w:jc w:val="both"/>
      </w:pPr>
      <w:r>
        <w:t xml:space="preserve">Изменения в </w:t>
      </w:r>
      <w:r w:rsidR="004A4256">
        <w:t>муниципаль</w:t>
      </w:r>
      <w:r>
        <w:t>ное задание вносятся в следующих случаях:</w:t>
      </w:r>
    </w:p>
    <w:p w:rsidR="00381FC7" w:rsidRDefault="00381FC7" w:rsidP="004A4256">
      <w:pPr>
        <w:pStyle w:val="ConsPlusNormal"/>
        <w:spacing w:line="360" w:lineRule="auto"/>
        <w:ind w:firstLine="539"/>
        <w:jc w:val="both"/>
      </w:pPr>
      <w:r>
        <w:t xml:space="preserve">при внесении изменений в нормативные правовые акты, на основании которых формируется </w:t>
      </w:r>
      <w:r w:rsidR="004A4256">
        <w:t>муниципаль</w:t>
      </w:r>
      <w:r>
        <w:t>ное задание;</w:t>
      </w:r>
    </w:p>
    <w:p w:rsidR="00381FC7" w:rsidRDefault="00381FC7" w:rsidP="004A4256">
      <w:pPr>
        <w:pStyle w:val="ConsPlusNormal"/>
        <w:spacing w:line="360" w:lineRule="auto"/>
        <w:ind w:firstLine="539"/>
        <w:jc w:val="both"/>
      </w:pPr>
      <w:r>
        <w:t xml:space="preserve">при изменении размера бюджетных ассигнований, предусмотренных в </w:t>
      </w:r>
      <w:r w:rsidR="004A4256">
        <w:t xml:space="preserve">районном </w:t>
      </w:r>
      <w:r>
        <w:t xml:space="preserve">бюджете на текущий финансовый год для финансового обеспечения выполнения </w:t>
      </w:r>
      <w:r w:rsidR="004A4256">
        <w:t>муниципаль</w:t>
      </w:r>
      <w:r>
        <w:t>ного задания;</w:t>
      </w:r>
    </w:p>
    <w:p w:rsidR="00381FC7" w:rsidRDefault="00381FC7" w:rsidP="004A4256">
      <w:pPr>
        <w:pStyle w:val="ConsPlusNormal"/>
        <w:spacing w:line="360" w:lineRule="auto"/>
        <w:ind w:firstLine="539"/>
        <w:jc w:val="both"/>
      </w:pPr>
      <w:r>
        <w:t xml:space="preserve">при сокращении (увеличении) объемов предоставляемых </w:t>
      </w:r>
      <w:r w:rsidR="004A4256">
        <w:t>муниципальн</w:t>
      </w:r>
      <w:r>
        <w:t xml:space="preserve">ых услуг (выполняемых работ) в случае изменения спроса (потребности) на </w:t>
      </w:r>
      <w:r w:rsidR="004A4256">
        <w:t>муниципальн</w:t>
      </w:r>
      <w:r>
        <w:t>ую услугу (работу) или наступления чрезвычайных ситуаций природного и техногенного характера.</w:t>
      </w:r>
    </w:p>
    <w:p w:rsidR="00381FC7" w:rsidRDefault="005B40A5" w:rsidP="004A4256">
      <w:pPr>
        <w:pStyle w:val="ConsPlusNormal"/>
        <w:spacing w:line="360" w:lineRule="auto"/>
        <w:ind w:firstLine="539"/>
        <w:jc w:val="both"/>
      </w:pPr>
      <w:r>
        <w:t>21</w:t>
      </w:r>
      <w:r w:rsidR="00381FC7">
        <w:t xml:space="preserve">. Субсидия на финансовое обеспечение выполнения </w:t>
      </w:r>
      <w:r w:rsidR="004A4256">
        <w:t>муниципальн</w:t>
      </w:r>
      <w:r w:rsidR="00381FC7">
        <w:t>ого задания перечисляется на лицевой счет бюджетного или автономного учреждения, открытый в Управлении Федерального казначейства по Приморскому краю и (или) его отделении по месту нахождения учреждения.</w:t>
      </w:r>
    </w:p>
    <w:p w:rsidR="00381FC7" w:rsidRDefault="005B40A5" w:rsidP="004A4256">
      <w:pPr>
        <w:pStyle w:val="ConsPlusNormal"/>
        <w:spacing w:line="360" w:lineRule="auto"/>
        <w:ind w:firstLine="539"/>
        <w:jc w:val="both"/>
      </w:pPr>
      <w:r>
        <w:t>22</w:t>
      </w:r>
      <w:r w:rsidR="00381FC7">
        <w:t xml:space="preserve">.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</w:t>
      </w:r>
      <w:r w:rsidR="004A4256">
        <w:t>муниципаль</w:t>
      </w:r>
      <w:r w:rsidR="00381FC7">
        <w:t>ного задания, заключаемого органом, осуществляющим функции и полномочия учредителя в отношении бюджетных или автономных учреждений, с бюджетным или автономным учреждением (далее - соглашение).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381FC7" w:rsidRDefault="005B40A5" w:rsidP="004A4256">
      <w:pPr>
        <w:pStyle w:val="ConsPlusNormal"/>
        <w:spacing w:line="360" w:lineRule="auto"/>
        <w:ind w:firstLine="539"/>
        <w:jc w:val="both"/>
      </w:pPr>
      <w:bookmarkStart w:id="5" w:name="P111"/>
      <w:bookmarkEnd w:id="5"/>
      <w:r>
        <w:t>23</w:t>
      </w:r>
      <w:r w:rsidR="00381FC7">
        <w:t xml:space="preserve">. Перечисление субсидии, начиная с субсидии на финансовое обеспечение </w:t>
      </w:r>
      <w:r w:rsidR="004A4256">
        <w:t>муниципаль</w:t>
      </w:r>
      <w:r w:rsidR="00381FC7">
        <w:t xml:space="preserve">ного задания на 2016 год и плановый период 2017 и 2018 годов, </w:t>
      </w:r>
      <w:r w:rsidR="00381FC7">
        <w:lastRenderedPageBreak/>
        <w:t>осуществляется в соответствии с графиком, содержащимся в соглашении, не реже одного раза в квартал в сумме, не превышающей:</w:t>
      </w:r>
    </w:p>
    <w:p w:rsidR="00381FC7" w:rsidRDefault="00381FC7" w:rsidP="004A4256">
      <w:pPr>
        <w:pStyle w:val="ConsPlusNormal"/>
        <w:spacing w:line="360" w:lineRule="auto"/>
        <w:ind w:firstLine="539"/>
        <w:jc w:val="both"/>
      </w:pPr>
      <w:r>
        <w:t>а) 25 процентов годового размера субсидии в течение I квартала;</w:t>
      </w:r>
    </w:p>
    <w:p w:rsidR="00381FC7" w:rsidRDefault="00381FC7" w:rsidP="004A4256">
      <w:pPr>
        <w:pStyle w:val="ConsPlusNormal"/>
        <w:spacing w:line="360" w:lineRule="auto"/>
        <w:ind w:firstLine="539"/>
        <w:jc w:val="both"/>
      </w:pPr>
      <w:r>
        <w:t xml:space="preserve">б) 50 процентов (до 65 процентов - в части субсидий, предоставляемых на оказание </w:t>
      </w:r>
      <w:r w:rsidR="004A4256">
        <w:t>муниципальн</w:t>
      </w:r>
      <w:r>
        <w:t>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381FC7" w:rsidRDefault="00381FC7" w:rsidP="004A4256">
      <w:pPr>
        <w:pStyle w:val="ConsPlusNormal"/>
        <w:spacing w:line="360" w:lineRule="auto"/>
        <w:ind w:firstLine="539"/>
        <w:jc w:val="both"/>
      </w:pPr>
      <w:bookmarkStart w:id="6" w:name="P114"/>
      <w:bookmarkEnd w:id="6"/>
      <w:r>
        <w:t>в) 75 процентов годового размера субсидии в течение 9 месяцев.</w:t>
      </w:r>
    </w:p>
    <w:p w:rsidR="00381FC7" w:rsidRDefault="00381FC7" w:rsidP="004A4256">
      <w:pPr>
        <w:pStyle w:val="ConsPlusNormal"/>
        <w:spacing w:line="360" w:lineRule="auto"/>
        <w:ind w:firstLine="539"/>
        <w:jc w:val="both"/>
      </w:pPr>
      <w:r>
        <w:t>Требования, установленные настоящ</w:t>
      </w:r>
      <w:r w:rsidR="005B40A5">
        <w:t>им</w:t>
      </w:r>
      <w:r>
        <w:t xml:space="preserve"> пункт</w:t>
      </w:r>
      <w:r w:rsidR="005B40A5">
        <w:t>ом</w:t>
      </w:r>
      <w:r>
        <w:t>, не распространяются на бюджетное или автономное учреждение, в отношении которого проводятся реорганизационные или ликвидационные мероприятия.</w:t>
      </w:r>
    </w:p>
    <w:p w:rsidR="00381FC7" w:rsidRDefault="005B40A5" w:rsidP="004A4256">
      <w:pPr>
        <w:pStyle w:val="ConsPlusNormal"/>
        <w:spacing w:line="360" w:lineRule="auto"/>
        <w:ind w:firstLine="539"/>
        <w:jc w:val="both"/>
      </w:pPr>
      <w:bookmarkStart w:id="7" w:name="P116"/>
      <w:bookmarkEnd w:id="7"/>
      <w:r>
        <w:t>24</w:t>
      </w:r>
      <w:r w:rsidR="00381FC7">
        <w:t xml:space="preserve">. </w:t>
      </w:r>
      <w:proofErr w:type="gramStart"/>
      <w:r w:rsidR="00381FC7">
        <w:t xml:space="preserve">Перечисление субсидии, начиная с субсидии на финансовое обеспечение выполнения </w:t>
      </w:r>
      <w:r w:rsidR="004A4256">
        <w:t>муниципаль</w:t>
      </w:r>
      <w:r w:rsidR="00381FC7">
        <w:t xml:space="preserve">ного задания на 2016 год и плановый период 2017 и 2018 годов, в декабре осуществляется с учетом данных предварительного отчета о выполнении </w:t>
      </w:r>
      <w:r w:rsidR="004A4256">
        <w:t>муниципаль</w:t>
      </w:r>
      <w:r w:rsidR="00381FC7">
        <w:t>ного задания за соответствующий финансовый год в течение двух рабочих дней со дня его представления бюджетным или автономным учреждением (при наличии остатка объемов финансирования расходов, отраженных на лицевом счете</w:t>
      </w:r>
      <w:proofErr w:type="gramEnd"/>
      <w:r w:rsidR="00381FC7">
        <w:t xml:space="preserve"> </w:t>
      </w:r>
      <w:proofErr w:type="gramStart"/>
      <w:r w:rsidR="00381FC7">
        <w:t>органа, осуществляющего функции и полномочия учредителя бюджетных и автономных учреждений) либо в течение двух рабочих дней со дня доведения объемов финансирования органу, осуществляющему функции и полномочия учредителя бюджетных и автономных учреждений (при отсутствии остатка объемов финансирования расходов, отраженных на лицевом счете органа, осуществляющего функции и полномочия учредителя бюджетных и автономных учреждений).</w:t>
      </w:r>
      <w:proofErr w:type="gramEnd"/>
      <w:r w:rsidR="00381FC7">
        <w:t xml:space="preserve"> Если показатели объема, указанные в предварительном отчете о выполнении </w:t>
      </w:r>
      <w:r w:rsidR="004A4256">
        <w:t>муниципаль</w:t>
      </w:r>
      <w:r w:rsidR="00381FC7">
        <w:t xml:space="preserve">ного задания за соответствующий финансовый год, меньше показателей, установленных в </w:t>
      </w:r>
      <w:r w:rsidR="004A4256">
        <w:t>муниципаль</w:t>
      </w:r>
      <w:r w:rsidR="00381FC7">
        <w:t xml:space="preserve">ном задании, то соответствующие средства субсидии подлежат перечислению в </w:t>
      </w:r>
      <w:r w:rsidR="004A4256">
        <w:t>районный</w:t>
      </w:r>
      <w:r w:rsidR="00381FC7">
        <w:t xml:space="preserve"> бюджет в порядке, установленном бюджетным законодательством.</w:t>
      </w:r>
    </w:p>
    <w:p w:rsidR="00381FC7" w:rsidRDefault="00381FC7" w:rsidP="004A4256">
      <w:pPr>
        <w:pStyle w:val="ConsPlusNormal"/>
        <w:spacing w:line="360" w:lineRule="auto"/>
        <w:ind w:firstLine="539"/>
        <w:jc w:val="both"/>
      </w:pPr>
      <w:r>
        <w:t xml:space="preserve">Требования, установленные </w:t>
      </w:r>
      <w:r w:rsidR="005B40A5">
        <w:t xml:space="preserve">абзацем первым </w:t>
      </w:r>
      <w:r>
        <w:t>настоящего пункта, не распространяются на бюджетное или автономное учреждение, в отношении которого проводятся реорганизационные или ликвидационные мероприятия.</w:t>
      </w:r>
    </w:p>
    <w:p w:rsidR="00381FC7" w:rsidRPr="005B40A5" w:rsidRDefault="005B40A5" w:rsidP="004A4256">
      <w:pPr>
        <w:pStyle w:val="ConsPlusNormal"/>
        <w:spacing w:line="360" w:lineRule="auto"/>
        <w:ind w:firstLine="539"/>
        <w:jc w:val="both"/>
      </w:pPr>
      <w:bookmarkStart w:id="8" w:name="P122"/>
      <w:bookmarkEnd w:id="8"/>
      <w:r w:rsidRPr="005B40A5">
        <w:t>25</w:t>
      </w:r>
      <w:r w:rsidR="00381FC7" w:rsidRPr="005B40A5">
        <w:t xml:space="preserve">. </w:t>
      </w:r>
      <w:proofErr w:type="gramStart"/>
      <w:r w:rsidR="00381FC7" w:rsidRPr="005B40A5">
        <w:t xml:space="preserve">Нормативные затраты на оказание </w:t>
      </w:r>
      <w:r w:rsidR="004A4256" w:rsidRPr="005B40A5">
        <w:t>муниципальн</w:t>
      </w:r>
      <w:r w:rsidR="00381FC7" w:rsidRPr="005B40A5">
        <w:t xml:space="preserve">ой услуги рассчитываются на единицу показателя объема оказания услуги, установленного в </w:t>
      </w:r>
      <w:r w:rsidR="004A4256" w:rsidRPr="005B40A5">
        <w:t>муниципальн</w:t>
      </w:r>
      <w:r w:rsidR="00381FC7" w:rsidRPr="005B40A5">
        <w:t xml:space="preserve">ом задании, на основе определяемых в соответствии с настоящим Порядком базового норматива затрат на оказание </w:t>
      </w:r>
      <w:r w:rsidRPr="005B40A5">
        <w:t>муниципальных</w:t>
      </w:r>
      <w:r w:rsidR="00381FC7" w:rsidRPr="005B40A5">
        <w:t xml:space="preserve"> услуг (далее - базовый норматив затрат) и корректирующих коэффициентов к базовым нормативам затрат (далее - корректирующие </w:t>
      </w:r>
      <w:r w:rsidR="00381FC7" w:rsidRPr="005B40A5">
        <w:lastRenderedPageBreak/>
        <w:t>коэффициенты) с соблюдением общих требований к определению нормативных затрат на оказание государственных (муниципальных) услуг, применяемых</w:t>
      </w:r>
      <w:proofErr w:type="gramEnd"/>
      <w:r w:rsidR="00381FC7" w:rsidRPr="005B40A5">
        <w:t xml:space="preserve">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 (далее - общие требования).</w:t>
      </w:r>
    </w:p>
    <w:p w:rsidR="00381FC7" w:rsidRPr="00024905" w:rsidRDefault="005B40A5" w:rsidP="004A4256">
      <w:pPr>
        <w:pStyle w:val="ConsPlusNormal"/>
        <w:spacing w:line="360" w:lineRule="auto"/>
        <w:ind w:firstLine="539"/>
        <w:jc w:val="both"/>
      </w:pPr>
      <w:r w:rsidRPr="00024905">
        <w:t>25</w:t>
      </w:r>
      <w:r w:rsidR="00381FC7" w:rsidRPr="00024905">
        <w:t>.</w:t>
      </w:r>
      <w:r w:rsidR="00024905" w:rsidRPr="00024905">
        <w:t>1.</w:t>
      </w:r>
      <w:r w:rsidR="00381FC7" w:rsidRPr="00024905">
        <w:t xml:space="preserve"> Базовый норматив затрат состоит из базового норматива:</w:t>
      </w:r>
    </w:p>
    <w:p w:rsidR="00381FC7" w:rsidRPr="00024905" w:rsidRDefault="00381FC7" w:rsidP="004A4256">
      <w:pPr>
        <w:pStyle w:val="ConsPlusNormal"/>
        <w:spacing w:line="360" w:lineRule="auto"/>
        <w:ind w:firstLine="539"/>
        <w:jc w:val="both"/>
      </w:pPr>
      <w:r w:rsidRPr="00024905">
        <w:t xml:space="preserve">затрат, непосредственно связанных с оказанием </w:t>
      </w:r>
      <w:r w:rsidR="00024905" w:rsidRPr="00024905">
        <w:t>муниципальн</w:t>
      </w:r>
      <w:r w:rsidRPr="00024905">
        <w:t>ой услуги;</w:t>
      </w:r>
    </w:p>
    <w:p w:rsidR="00381FC7" w:rsidRDefault="00381FC7" w:rsidP="004A4256">
      <w:pPr>
        <w:pStyle w:val="ConsPlusNormal"/>
        <w:spacing w:line="360" w:lineRule="auto"/>
        <w:ind w:firstLine="539"/>
        <w:jc w:val="both"/>
      </w:pPr>
      <w:r w:rsidRPr="00024905">
        <w:t xml:space="preserve">затрат на общехозяйственные нужды на оказание </w:t>
      </w:r>
      <w:r w:rsidR="00024905" w:rsidRPr="00024905">
        <w:t>муниципаль</w:t>
      </w:r>
      <w:r w:rsidRPr="00024905">
        <w:t>ной услуги.</w:t>
      </w:r>
    </w:p>
    <w:p w:rsidR="00381FC7" w:rsidRDefault="00024905" w:rsidP="004A4256">
      <w:pPr>
        <w:pStyle w:val="ConsPlusNormal"/>
        <w:spacing w:line="360" w:lineRule="auto"/>
        <w:ind w:firstLine="539"/>
        <w:jc w:val="both"/>
      </w:pPr>
      <w:r w:rsidRPr="00024905">
        <w:t>25.2</w:t>
      </w:r>
      <w:r w:rsidR="00381FC7" w:rsidRPr="00024905">
        <w:t xml:space="preserve">. </w:t>
      </w:r>
      <w:proofErr w:type="gramStart"/>
      <w:r w:rsidR="00381FC7" w:rsidRPr="00024905">
        <w:t xml:space="preserve">Базовый норматив затрат рассчитывается исходя из затрат, необходимых для оказания </w:t>
      </w:r>
      <w:r w:rsidRPr="00024905">
        <w:t>муниципально</w:t>
      </w:r>
      <w:r w:rsidR="00381FC7" w:rsidRPr="00024905">
        <w:t xml:space="preserve">й услуги, с соблюдением показателей качества оказания </w:t>
      </w:r>
      <w:r w:rsidRPr="00024905">
        <w:t>муниципаль</w:t>
      </w:r>
      <w:r w:rsidR="00381FC7" w:rsidRPr="00024905">
        <w:t xml:space="preserve">ной услуги, а также показателей, отражающих отраслевую специфику </w:t>
      </w:r>
      <w:r w:rsidRPr="00024905">
        <w:t>муниципальн</w:t>
      </w:r>
      <w:r w:rsidR="00381FC7" w:rsidRPr="00024905">
        <w:t xml:space="preserve">ой услуги (содержание, условия (формы) оказания </w:t>
      </w:r>
      <w:r w:rsidRPr="00024905">
        <w:t>муниципаль</w:t>
      </w:r>
      <w:r w:rsidR="00381FC7" w:rsidRPr="00024905">
        <w:t>ной услуги), установленных в базовом (отраслевом) перечне (далее - показатели отраслевой специфики), отраслевой корректирующий коэффициент при которых принимает значение, равное 1.</w:t>
      </w:r>
      <w:proofErr w:type="gramEnd"/>
    </w:p>
    <w:p w:rsidR="00381FC7" w:rsidRPr="00024905" w:rsidRDefault="00024905" w:rsidP="001A2461">
      <w:pPr>
        <w:pStyle w:val="ConsPlusNormal"/>
        <w:spacing w:line="360" w:lineRule="auto"/>
        <w:ind w:firstLine="539"/>
        <w:jc w:val="both"/>
      </w:pPr>
      <w:r w:rsidRPr="00024905">
        <w:t>25.3</w:t>
      </w:r>
      <w:r w:rsidR="00381FC7" w:rsidRPr="00024905">
        <w:t xml:space="preserve">. </w:t>
      </w:r>
      <w:proofErr w:type="gramStart"/>
      <w:r w:rsidR="00381FC7" w:rsidRPr="00024905">
        <w:t xml:space="preserve">При определении базового норматива затрат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Pr="00024905">
        <w:t>муниципаль</w:t>
      </w:r>
      <w:r w:rsidR="00381FC7" w:rsidRPr="00024905">
        <w:t>ной услуги) (далее - нормы, выраженные в натуральных показателях),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</w:t>
      </w:r>
      <w:proofErr w:type="gramEnd"/>
      <w:r w:rsidR="00381FC7" w:rsidRPr="00024905">
        <w:t xml:space="preserve"> и регламентами оказания государственных услуг в установленной сфере (далее - стандарты услуги).</w:t>
      </w:r>
    </w:p>
    <w:p w:rsidR="00381FC7" w:rsidRDefault="00381FC7" w:rsidP="001A2461">
      <w:pPr>
        <w:pStyle w:val="ConsPlusNormal"/>
        <w:spacing w:line="360" w:lineRule="auto"/>
        <w:ind w:firstLine="539"/>
        <w:jc w:val="both"/>
      </w:pPr>
      <w:proofErr w:type="gramStart"/>
      <w:r w:rsidRPr="00024905">
        <w:t xml:space="preserve">При отсутствии норм, выраженных в натуральных показателях, установленных стандартом услуги, указанные нормы определяются на основе анализа и усреднения показателей деятельности </w:t>
      </w:r>
      <w:r w:rsidR="001A2461" w:rsidRPr="00024905">
        <w:t>муниципального</w:t>
      </w:r>
      <w:r w:rsidRPr="00024905">
        <w:t xml:space="preserve"> учреждения, которое имеет минимальный объем затрат на оказание единицы </w:t>
      </w:r>
      <w:r w:rsidR="00024905" w:rsidRPr="00024905">
        <w:t>муниципаль</w:t>
      </w:r>
      <w:r w:rsidRPr="00024905">
        <w:t xml:space="preserve">ной услуги при выполнении требований, предъявляемых к качеству оказания </w:t>
      </w:r>
      <w:r w:rsidR="00024905" w:rsidRPr="00024905">
        <w:t>муниципаль</w:t>
      </w:r>
      <w:r w:rsidRPr="00024905">
        <w:t xml:space="preserve">ной услуги, отраженных в базовом (отраслевом) перечне, либо на основе медианного значения по </w:t>
      </w:r>
      <w:r w:rsidR="001A2461" w:rsidRPr="00024905">
        <w:t>муниципальным</w:t>
      </w:r>
      <w:r w:rsidRPr="00024905">
        <w:t xml:space="preserve"> учреждениям, оказывающим </w:t>
      </w:r>
      <w:r w:rsidR="00024905" w:rsidRPr="00024905">
        <w:t>муниципальн</w:t>
      </w:r>
      <w:r w:rsidRPr="00024905">
        <w:t>ую услугу.</w:t>
      </w:r>
      <w:proofErr w:type="gramEnd"/>
    </w:p>
    <w:p w:rsidR="00381FC7" w:rsidRDefault="00381FC7" w:rsidP="001A2461">
      <w:pPr>
        <w:pStyle w:val="ConsPlusNormal"/>
        <w:spacing w:line="360" w:lineRule="auto"/>
        <w:ind w:firstLine="539"/>
        <w:jc w:val="both"/>
      </w:pPr>
      <w:r>
        <w:t xml:space="preserve">Значения норм, выраженных в натуральных показателях, определяются по каждой </w:t>
      </w:r>
      <w:r w:rsidR="001A2461">
        <w:lastRenderedPageBreak/>
        <w:t>муниципаль</w:t>
      </w:r>
      <w:r>
        <w:t>ной услуге, включенной в ведомственный перечень.</w:t>
      </w:r>
    </w:p>
    <w:p w:rsidR="00381FC7" w:rsidRDefault="000F45C0" w:rsidP="001A2461">
      <w:pPr>
        <w:pStyle w:val="ConsPlusNormal"/>
        <w:spacing w:line="360" w:lineRule="auto"/>
        <w:ind w:firstLine="539"/>
        <w:jc w:val="both"/>
      </w:pPr>
      <w:r>
        <w:t>25.4</w:t>
      </w:r>
      <w:r w:rsidR="00381FC7">
        <w:t xml:space="preserve">. В базовый норматив затрат, непосредственно связанных с оказанием </w:t>
      </w:r>
      <w:r w:rsidR="001A2461">
        <w:t>муниципаль</w:t>
      </w:r>
      <w:r w:rsidR="00381FC7">
        <w:t>ной услуги, включаются:</w:t>
      </w:r>
    </w:p>
    <w:p w:rsidR="00381FC7" w:rsidRDefault="00381FC7" w:rsidP="001A2461">
      <w:pPr>
        <w:pStyle w:val="ConsPlusNormal"/>
        <w:spacing w:line="360" w:lineRule="auto"/>
        <w:ind w:firstLine="539"/>
        <w:jc w:val="both"/>
      </w:pPr>
      <w:proofErr w:type="gramStart"/>
      <w:r>
        <w:t xml:space="preserve">а) затраты на оплату труда, в том числе начисления на выплаты по оплате труда работников, непосредственно связанных с оказанием </w:t>
      </w:r>
      <w:r w:rsidR="001A2461">
        <w:t>муниципаль</w:t>
      </w:r>
      <w:r>
        <w:t>ной услуги, 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</w:t>
      </w:r>
      <w:proofErr w:type="gramEnd"/>
      <w:r>
        <w:t xml:space="preserve">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381FC7" w:rsidRDefault="00381FC7" w:rsidP="001A2461">
      <w:pPr>
        <w:pStyle w:val="ConsPlusNormal"/>
        <w:spacing w:line="360" w:lineRule="auto"/>
        <w:ind w:firstLine="539"/>
        <w:jc w:val="both"/>
      </w:pPr>
      <w:r>
        <w:t xml:space="preserve">б) 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1A2461">
        <w:t>муниципаль</w:t>
      </w:r>
      <w:r>
        <w:t>ной услуги с учетом срока полезного использования (в том числе затраты на арендные платежи);</w:t>
      </w:r>
    </w:p>
    <w:p w:rsidR="00381FC7" w:rsidRDefault="00381FC7" w:rsidP="001A2461">
      <w:pPr>
        <w:pStyle w:val="ConsPlusNormal"/>
        <w:spacing w:line="360" w:lineRule="auto"/>
        <w:ind w:firstLine="539"/>
        <w:jc w:val="both"/>
      </w:pPr>
      <w:r>
        <w:t xml:space="preserve">в) иные затраты, непосредственно связанные с оказанием </w:t>
      </w:r>
      <w:r w:rsidR="001A2461">
        <w:t>муниципаль</w:t>
      </w:r>
      <w:r>
        <w:t>ной услуги.</w:t>
      </w:r>
    </w:p>
    <w:p w:rsidR="00381FC7" w:rsidRDefault="000F45C0" w:rsidP="001A2461">
      <w:pPr>
        <w:pStyle w:val="ConsPlusNormal"/>
        <w:spacing w:line="360" w:lineRule="auto"/>
        <w:ind w:firstLine="539"/>
        <w:jc w:val="both"/>
      </w:pPr>
      <w:r>
        <w:t>25.5</w:t>
      </w:r>
      <w:r w:rsidR="00381FC7">
        <w:t xml:space="preserve">. В базовый норматив затрат на общехозяйственные нужды на оказание </w:t>
      </w:r>
      <w:r w:rsidR="001A2461">
        <w:t>муниципаль</w:t>
      </w:r>
      <w:r w:rsidR="00381FC7">
        <w:t>ной услуги включаются:</w:t>
      </w:r>
    </w:p>
    <w:p w:rsidR="00381FC7" w:rsidRDefault="00381FC7" w:rsidP="001A2461">
      <w:pPr>
        <w:pStyle w:val="ConsPlusNormal"/>
        <w:spacing w:line="360" w:lineRule="auto"/>
        <w:ind w:firstLine="539"/>
        <w:jc w:val="both"/>
      </w:pPr>
      <w:bookmarkStart w:id="9" w:name="P135"/>
      <w:bookmarkEnd w:id="9"/>
      <w:r>
        <w:t>а) затраты на коммунальные услуги;</w:t>
      </w:r>
    </w:p>
    <w:p w:rsidR="00381FC7" w:rsidRDefault="00381FC7" w:rsidP="001A2461">
      <w:pPr>
        <w:pStyle w:val="ConsPlusNormal"/>
        <w:spacing w:line="360" w:lineRule="auto"/>
        <w:ind w:firstLine="539"/>
        <w:jc w:val="both"/>
      </w:pPr>
      <w:r>
        <w:t xml:space="preserve">б) затраты на содержание объектов недвижимого имущества, необходимых для выполнения </w:t>
      </w:r>
      <w:r w:rsidR="001A2461">
        <w:t>муниципаль</w:t>
      </w:r>
      <w:r>
        <w:t>ного задания и для общехозяйственных нужд, в том числе на основании договора аренды или договора безвозмездного пользования (в том числе затраты на арендные платежи);</w:t>
      </w:r>
    </w:p>
    <w:p w:rsidR="00381FC7" w:rsidRDefault="00381FC7" w:rsidP="001A2461">
      <w:pPr>
        <w:pStyle w:val="ConsPlusNormal"/>
        <w:spacing w:line="360" w:lineRule="auto"/>
        <w:ind w:firstLine="539"/>
        <w:jc w:val="both"/>
      </w:pPr>
      <w:bookmarkStart w:id="10" w:name="P137"/>
      <w:bookmarkEnd w:id="10"/>
      <w:r>
        <w:t>в) затраты на содержание объектов особо ценного движимого имущества;</w:t>
      </w:r>
    </w:p>
    <w:p w:rsidR="00381FC7" w:rsidRDefault="00381FC7" w:rsidP="001A2461">
      <w:pPr>
        <w:pStyle w:val="ConsPlusNormal"/>
        <w:spacing w:line="360" w:lineRule="auto"/>
        <w:ind w:firstLine="539"/>
        <w:jc w:val="both"/>
      </w:pPr>
      <w:bookmarkStart w:id="11" w:name="P138"/>
      <w:bookmarkEnd w:id="11"/>
      <w:r>
        <w:t>г) суммы резерва на полное восстановление состава объектов особо ценного движимого имущества, необходимого для общехозяйственных нужд, в размере начисленной годовой суммы амортизации по указанному имуществу;</w:t>
      </w:r>
    </w:p>
    <w:p w:rsidR="00381FC7" w:rsidRDefault="00381FC7" w:rsidP="001A2461">
      <w:pPr>
        <w:pStyle w:val="ConsPlusNormal"/>
        <w:spacing w:line="360" w:lineRule="auto"/>
        <w:ind w:firstLine="539"/>
        <w:jc w:val="both"/>
      </w:pPr>
      <w:proofErr w:type="spellStart"/>
      <w:r>
        <w:t>д</w:t>
      </w:r>
      <w:proofErr w:type="spellEnd"/>
      <w:r>
        <w:t>) затраты на приобретение услуг связи;</w:t>
      </w:r>
    </w:p>
    <w:p w:rsidR="00381FC7" w:rsidRDefault="00381FC7" w:rsidP="001A2461">
      <w:pPr>
        <w:pStyle w:val="ConsPlusNormal"/>
        <w:spacing w:line="360" w:lineRule="auto"/>
        <w:ind w:firstLine="539"/>
        <w:jc w:val="both"/>
      </w:pPr>
      <w:r>
        <w:t>е) затраты на приобретение транспортных услуг;</w:t>
      </w:r>
    </w:p>
    <w:p w:rsidR="00381FC7" w:rsidRDefault="00381FC7" w:rsidP="001A2461">
      <w:pPr>
        <w:pStyle w:val="ConsPlusNormal"/>
        <w:spacing w:line="360" w:lineRule="auto"/>
        <w:ind w:firstLine="539"/>
        <w:jc w:val="both"/>
      </w:pPr>
      <w:r>
        <w:t xml:space="preserve">ж)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1A2461">
        <w:t>муниципаль</w:t>
      </w:r>
      <w:r>
        <w:t>ной услуги, включая административно-управленческий персонал, в случаях, установленных стандартами услуги;</w:t>
      </w:r>
    </w:p>
    <w:p w:rsidR="00381FC7" w:rsidRDefault="00381FC7" w:rsidP="001A2461">
      <w:pPr>
        <w:pStyle w:val="ConsPlusNormal"/>
        <w:spacing w:line="360" w:lineRule="auto"/>
        <w:ind w:firstLine="539"/>
        <w:jc w:val="both"/>
      </w:pPr>
      <w:proofErr w:type="spellStart"/>
      <w:r>
        <w:t>з</w:t>
      </w:r>
      <w:proofErr w:type="spellEnd"/>
      <w:r>
        <w:t>) затраты на прочие общехозяйственные нужды.</w:t>
      </w:r>
    </w:p>
    <w:p w:rsidR="00381FC7" w:rsidRDefault="000F45C0" w:rsidP="001A2461">
      <w:pPr>
        <w:pStyle w:val="ConsPlusNormal"/>
        <w:spacing w:line="360" w:lineRule="auto"/>
        <w:ind w:firstLine="539"/>
        <w:jc w:val="both"/>
      </w:pPr>
      <w:r>
        <w:t>25.6</w:t>
      </w:r>
      <w:r w:rsidR="00381FC7">
        <w:t xml:space="preserve">. В затраты, указанные в </w:t>
      </w:r>
      <w:r>
        <w:t>подпунктах «а» - «в» пункта 25.5</w:t>
      </w:r>
      <w:r w:rsidR="00381FC7">
        <w:t xml:space="preserve"> настоящего Порядка, </w:t>
      </w:r>
      <w:r w:rsidR="00381FC7">
        <w:lastRenderedPageBreak/>
        <w:t xml:space="preserve">включаются затраты в отношении имущества учреждения, используемого для выполнения </w:t>
      </w:r>
      <w:r w:rsidR="001A2461">
        <w:t>муниципаль</w:t>
      </w:r>
      <w:r w:rsidR="00381FC7">
        <w:t xml:space="preserve">ного задания и общехозяйственных нужд, в том числе на основании договора аренды (финансовой аренды) или договора безвозмездного пользования на оказание </w:t>
      </w:r>
      <w:r w:rsidR="001A2461">
        <w:t>муниципаль</w:t>
      </w:r>
      <w:r w:rsidR="00381FC7">
        <w:t>ной услуги.</w:t>
      </w:r>
    </w:p>
    <w:p w:rsidR="00381FC7" w:rsidRDefault="000F45C0" w:rsidP="001A2461">
      <w:pPr>
        <w:pStyle w:val="ConsPlusNormal"/>
        <w:spacing w:line="360" w:lineRule="auto"/>
        <w:ind w:firstLine="539"/>
        <w:jc w:val="both"/>
      </w:pPr>
      <w:r w:rsidRPr="000F45C0">
        <w:t>25.7</w:t>
      </w:r>
      <w:r w:rsidR="00381FC7" w:rsidRPr="000F45C0">
        <w:t xml:space="preserve">. Суммы резерва, указанного в </w:t>
      </w:r>
      <w:r w:rsidRPr="000F45C0">
        <w:t>подпункте «г» пункта 25.5</w:t>
      </w:r>
      <w:r w:rsidR="00381FC7" w:rsidRPr="000F45C0">
        <w:t xml:space="preserve"> настоящего Порядка, включаются в базовый норматив затрат на общехозяйственные нужды при расчете объема финансового обеспечения выполнения </w:t>
      </w:r>
      <w:r w:rsidR="001A2461" w:rsidRPr="000F45C0">
        <w:t>муниципаль</w:t>
      </w:r>
      <w:r w:rsidR="00381FC7" w:rsidRPr="000F45C0">
        <w:t>ного задания, начиная с государственного задания на 2017 год и плановый период 2018 и 2019 годов.</w:t>
      </w:r>
    </w:p>
    <w:p w:rsidR="00381FC7" w:rsidRDefault="000F45C0" w:rsidP="001A2461">
      <w:pPr>
        <w:pStyle w:val="ConsPlusNormal"/>
        <w:spacing w:line="360" w:lineRule="auto"/>
        <w:ind w:firstLine="539"/>
        <w:jc w:val="both"/>
      </w:pPr>
      <w:r>
        <w:t>25.8</w:t>
      </w:r>
      <w:r w:rsidR="00381FC7">
        <w:t xml:space="preserve">. Значение базового норматива затрат определяется и утверждается </w:t>
      </w:r>
      <w:r>
        <w:t>главным распорядителем средств районного бюджета</w:t>
      </w:r>
      <w:r w:rsidR="00381FC7">
        <w:t xml:space="preserve"> (уточняется при необходимости при формировании обоснований бюджетных ассигнований </w:t>
      </w:r>
      <w:r w:rsidR="007D5739">
        <w:t>районного</w:t>
      </w:r>
      <w:r w:rsidR="00381FC7">
        <w:t xml:space="preserve"> бюджета на очередной финансовый год и плановый период), общей суммой, с выделением:</w:t>
      </w:r>
    </w:p>
    <w:p w:rsidR="00381FC7" w:rsidRDefault="00381FC7" w:rsidP="001A2461">
      <w:pPr>
        <w:pStyle w:val="ConsPlusNormal"/>
        <w:spacing w:line="360" w:lineRule="auto"/>
        <w:ind w:firstLine="539"/>
        <w:jc w:val="both"/>
      </w:pPr>
      <w: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7D5739">
        <w:t>муниципаль</w:t>
      </w:r>
      <w:r>
        <w:t>ной услуги, включая административно-управленческий персонал, в случаях, установленных стандартами услуги;</w:t>
      </w:r>
    </w:p>
    <w:p w:rsidR="00381FC7" w:rsidRDefault="00381FC7" w:rsidP="001A2461">
      <w:pPr>
        <w:pStyle w:val="ConsPlusNormal"/>
        <w:spacing w:line="360" w:lineRule="auto"/>
        <w:ind w:firstLine="539"/>
        <w:jc w:val="both"/>
      </w:pPr>
      <w:r>
        <w:t xml:space="preserve">суммы затрат на коммунальные услуги и содержание недвижимого имущества, необходимого для выполнения </w:t>
      </w:r>
      <w:r w:rsidR="007D5739">
        <w:t>муниципаль</w:t>
      </w:r>
      <w:r>
        <w:t xml:space="preserve">ного задания на оказание </w:t>
      </w:r>
      <w:r w:rsidR="007D5739">
        <w:t>муниципаль</w:t>
      </w:r>
      <w:r>
        <w:t>ной услуги.</w:t>
      </w:r>
    </w:p>
    <w:p w:rsidR="00381FC7" w:rsidRDefault="00381FC7" w:rsidP="001A2461">
      <w:pPr>
        <w:pStyle w:val="ConsPlusNormal"/>
        <w:spacing w:line="360" w:lineRule="auto"/>
        <w:ind w:firstLine="539"/>
        <w:jc w:val="both"/>
      </w:pPr>
      <w:r>
        <w:t>При утверждении значения базового норматива затрат дополнительно указываются сведения о значениях натуральных норм, используемых для определения базового норматива затрат, по форме, установленной общими требованиями.</w:t>
      </w:r>
    </w:p>
    <w:p w:rsidR="00381FC7" w:rsidRDefault="000F45C0" w:rsidP="001A2461">
      <w:pPr>
        <w:pStyle w:val="ConsPlusNormal"/>
        <w:spacing w:line="360" w:lineRule="auto"/>
        <w:ind w:firstLine="539"/>
        <w:jc w:val="both"/>
      </w:pPr>
      <w:r w:rsidRPr="000F45C0">
        <w:t>25.9</w:t>
      </w:r>
      <w:r w:rsidR="00381FC7" w:rsidRPr="000F45C0">
        <w:t xml:space="preserve">. Корректирующие коэффициенты, применяемые при расчете нормативных затрат на оказание </w:t>
      </w:r>
      <w:r w:rsidR="007D5739" w:rsidRPr="000F45C0">
        <w:t>муниципальн</w:t>
      </w:r>
      <w:r w:rsidR="00381FC7" w:rsidRPr="000F45C0">
        <w:t xml:space="preserve">ой услуги, состоят из территориального корректирующего коэффициента и отраслевого корректирующего коэффициента либо по решению главного распорядителя средств </w:t>
      </w:r>
      <w:r w:rsidR="007D5739" w:rsidRPr="000F45C0">
        <w:t>районного</w:t>
      </w:r>
      <w:r w:rsidR="00381FC7" w:rsidRPr="000F45C0">
        <w:t xml:space="preserve"> бюджета</w:t>
      </w:r>
      <w:r w:rsidRPr="000F45C0">
        <w:t xml:space="preserve"> </w:t>
      </w:r>
      <w:r w:rsidR="00381FC7" w:rsidRPr="000F45C0">
        <w:t>из нескольких отраслевых корректирующих коэффициентов.</w:t>
      </w:r>
    </w:p>
    <w:p w:rsidR="00381FC7" w:rsidRPr="000F45C0" w:rsidRDefault="000F45C0" w:rsidP="007D5739">
      <w:pPr>
        <w:pStyle w:val="ConsPlusNormal"/>
        <w:spacing w:line="360" w:lineRule="auto"/>
        <w:ind w:firstLine="540"/>
        <w:jc w:val="both"/>
      </w:pPr>
      <w:r w:rsidRPr="000F45C0">
        <w:t>25.</w:t>
      </w:r>
      <w:r w:rsidR="00381FC7" w:rsidRPr="000F45C0">
        <w:t>1</w:t>
      </w:r>
      <w:r w:rsidRPr="000F45C0">
        <w:t>0</w:t>
      </w:r>
      <w:r w:rsidR="00381FC7" w:rsidRPr="000F45C0">
        <w:t>.</w:t>
      </w:r>
      <w:r w:rsidRPr="000F45C0">
        <w:t xml:space="preserve"> </w:t>
      </w:r>
      <w:r w:rsidR="00381FC7" w:rsidRPr="000F45C0">
        <w:t>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381FC7" w:rsidRPr="006D5093" w:rsidRDefault="00381FC7" w:rsidP="007D5739">
      <w:pPr>
        <w:pStyle w:val="ConsPlusNormal"/>
        <w:spacing w:line="360" w:lineRule="auto"/>
        <w:ind w:firstLine="540"/>
        <w:jc w:val="both"/>
      </w:pPr>
      <w:r w:rsidRPr="006D5093">
        <w:t xml:space="preserve">Значение территориального корректирующего коэффициента утверждается главным распорядителем средств </w:t>
      </w:r>
      <w:r w:rsidR="007D5739" w:rsidRPr="006D5093">
        <w:t>районного</w:t>
      </w:r>
      <w:r w:rsidRPr="006D5093">
        <w:t xml:space="preserve"> бюджета, в ведении которого находятся </w:t>
      </w:r>
      <w:r w:rsidR="006D5093" w:rsidRPr="006D5093">
        <w:t>муниципальные</w:t>
      </w:r>
      <w:r w:rsidRPr="006D5093">
        <w:t xml:space="preserve"> учреждения,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7D5739" w:rsidRPr="006D5093">
        <w:lastRenderedPageBreak/>
        <w:t>муниципаль</w:t>
      </w:r>
      <w:r w:rsidRPr="006D5093">
        <w:t>ного задания, и рассчитывается в соответствии с общими требованиями.</w:t>
      </w:r>
    </w:p>
    <w:p w:rsidR="00381FC7" w:rsidRPr="006D5093" w:rsidRDefault="006D5093" w:rsidP="007D5739">
      <w:pPr>
        <w:pStyle w:val="ConsPlusNormal"/>
        <w:spacing w:line="360" w:lineRule="auto"/>
        <w:ind w:firstLine="540"/>
        <w:jc w:val="both"/>
      </w:pPr>
      <w:bookmarkStart w:id="12" w:name="P152"/>
      <w:bookmarkEnd w:id="12"/>
      <w:r w:rsidRPr="006D5093">
        <w:t>25</w:t>
      </w:r>
      <w:r w:rsidR="00381FC7" w:rsidRPr="006D5093">
        <w:t>.1</w:t>
      </w:r>
      <w:r w:rsidRPr="006D5093">
        <w:t>1</w:t>
      </w:r>
      <w:r w:rsidR="00381FC7" w:rsidRPr="006D5093">
        <w:t xml:space="preserve">. Отраслевой корректирующий коэффициент учитывает показатели отраслевой специфики, в том числе с учетом показателей качества </w:t>
      </w:r>
      <w:r w:rsidR="007D5739" w:rsidRPr="006D5093">
        <w:t>муниципаль</w:t>
      </w:r>
      <w:r w:rsidR="00381FC7" w:rsidRPr="006D5093">
        <w:t>ной услуги, и определяется в соответствии с общими требованиями.</w:t>
      </w:r>
    </w:p>
    <w:p w:rsidR="00381FC7" w:rsidRDefault="00381FC7" w:rsidP="007D5739">
      <w:pPr>
        <w:pStyle w:val="ConsPlusNormal"/>
        <w:spacing w:line="360" w:lineRule="auto"/>
        <w:ind w:firstLine="540"/>
        <w:jc w:val="both"/>
      </w:pPr>
      <w:r w:rsidRPr="004169FC">
        <w:t xml:space="preserve">Значение отраслевого корректирующего коэффициента утверждается главным распорядителем средств </w:t>
      </w:r>
      <w:r w:rsidR="007D5739" w:rsidRPr="004169FC">
        <w:t>районного</w:t>
      </w:r>
      <w:r w:rsidRPr="004169FC">
        <w:t xml:space="preserve"> бюджета, в ведении которого находятся </w:t>
      </w:r>
      <w:r w:rsidR="004169FC" w:rsidRPr="004169FC">
        <w:t xml:space="preserve">муниципальные </w:t>
      </w:r>
      <w:r w:rsidRPr="004169FC">
        <w:t xml:space="preserve">учреждения (уточняется при необходимости при формировании обоснований бюджетных ассигнований </w:t>
      </w:r>
      <w:r w:rsidR="007D5739" w:rsidRPr="004169FC">
        <w:t>районного</w:t>
      </w:r>
      <w:r w:rsidRPr="004169FC">
        <w:t xml:space="preserve"> бюджета на очередной финансовый год и плановый период).</w:t>
      </w:r>
    </w:p>
    <w:p w:rsidR="00381FC7" w:rsidRDefault="004169FC" w:rsidP="006C0E7C">
      <w:pPr>
        <w:pStyle w:val="ConsPlusNormal"/>
        <w:spacing w:line="360" w:lineRule="auto"/>
        <w:ind w:firstLine="539"/>
        <w:jc w:val="both"/>
      </w:pPr>
      <w:r>
        <w:t>26</w:t>
      </w:r>
      <w:r w:rsidR="00381FC7">
        <w:t xml:space="preserve">. </w:t>
      </w:r>
      <w:r w:rsidR="006C0E7C">
        <w:t>Муниципальные</w:t>
      </w:r>
      <w:r w:rsidR="00381FC7">
        <w:t xml:space="preserve"> учреждения представляют</w:t>
      </w:r>
      <w:r>
        <w:t xml:space="preserve"> </w:t>
      </w:r>
      <w:r w:rsidR="00381FC7">
        <w:t xml:space="preserve">главным распорядителям средств </w:t>
      </w:r>
      <w:r w:rsidR="006C0E7C">
        <w:t>районного</w:t>
      </w:r>
      <w:r w:rsidR="00381FC7">
        <w:t xml:space="preserve"> бюджета, в ведении которых находятся </w:t>
      </w:r>
      <w:r>
        <w:t>муниципальные</w:t>
      </w:r>
      <w:r w:rsidR="00381FC7">
        <w:t xml:space="preserve"> учреждения, начиная с </w:t>
      </w:r>
      <w:r w:rsidR="006C0E7C">
        <w:t>муниципальн</w:t>
      </w:r>
      <w:r w:rsidR="00381FC7">
        <w:t xml:space="preserve">ого задания на 2016 год и плановый период 2017 и 2018 годов, отчет о выполнении </w:t>
      </w:r>
      <w:r w:rsidR="006C0E7C">
        <w:t>муниципаль</w:t>
      </w:r>
      <w:r w:rsidR="00381FC7">
        <w:t xml:space="preserve">ного задания по </w:t>
      </w:r>
      <w:r>
        <w:t xml:space="preserve">форме </w:t>
      </w:r>
      <w:r w:rsidR="00381FC7">
        <w:t>согласно приложению N 2 к настоящему Порядку (далее - отчет).</w:t>
      </w:r>
    </w:p>
    <w:p w:rsidR="00381FC7" w:rsidRDefault="004169FC" w:rsidP="006C0E7C">
      <w:pPr>
        <w:pStyle w:val="ConsPlusNormal"/>
        <w:spacing w:line="360" w:lineRule="auto"/>
        <w:ind w:firstLine="539"/>
        <w:jc w:val="both"/>
      </w:pPr>
      <w:r>
        <w:t>27</w:t>
      </w:r>
      <w:r w:rsidR="00381FC7">
        <w:t xml:space="preserve">. Требования к отчету (периодичность и сроки предоставления) устанавливаются в </w:t>
      </w:r>
      <w:r w:rsidR="006C0E7C">
        <w:t>муниципаль</w:t>
      </w:r>
      <w:r w:rsidR="00381FC7">
        <w:t>ном задании.</w:t>
      </w:r>
    </w:p>
    <w:p w:rsidR="00381FC7" w:rsidRDefault="004169FC" w:rsidP="006C0E7C">
      <w:pPr>
        <w:pStyle w:val="ConsPlusNormal"/>
        <w:spacing w:line="360" w:lineRule="auto"/>
        <w:ind w:firstLine="539"/>
        <w:jc w:val="both"/>
      </w:pPr>
      <w:r>
        <w:t>28</w:t>
      </w:r>
      <w:r w:rsidR="00381FC7">
        <w:t xml:space="preserve">. Мониторинг исполнения </w:t>
      </w:r>
      <w:r w:rsidR="006C0E7C">
        <w:t>муниципаль</w:t>
      </w:r>
      <w:r w:rsidR="00381FC7">
        <w:t xml:space="preserve">ного задания проводится главным распорядителем средств </w:t>
      </w:r>
      <w:r w:rsidR="006C0E7C">
        <w:t xml:space="preserve">районного </w:t>
      </w:r>
      <w:r w:rsidR="00381FC7">
        <w:t xml:space="preserve">бюджета, в ведении которого находятся </w:t>
      </w:r>
      <w:r w:rsidR="00212E33">
        <w:t>муниципальные</w:t>
      </w:r>
      <w:r w:rsidR="00381FC7">
        <w:t xml:space="preserve"> учреждения, с целью получения информации о ходе и результатах исполнения </w:t>
      </w:r>
      <w:r w:rsidR="006C0E7C">
        <w:t>муниципаль</w:t>
      </w:r>
      <w:r w:rsidR="00381FC7">
        <w:t xml:space="preserve">ных заданий </w:t>
      </w:r>
      <w:r w:rsidR="006C0E7C">
        <w:t xml:space="preserve">муниципальными </w:t>
      </w:r>
      <w:r w:rsidR="00381FC7">
        <w:t xml:space="preserve">учреждениями и внесения предложений по изменению </w:t>
      </w:r>
      <w:r w:rsidR="006C0E7C">
        <w:t>муниципаль</w:t>
      </w:r>
      <w:r w:rsidR="00381FC7">
        <w:t>ного задания.</w:t>
      </w:r>
    </w:p>
    <w:p w:rsidR="00381FC7" w:rsidRDefault="00212E33" w:rsidP="006C0E7C">
      <w:pPr>
        <w:pStyle w:val="ConsPlusNormal"/>
        <w:spacing w:line="360" w:lineRule="auto"/>
        <w:ind w:firstLine="539"/>
        <w:jc w:val="both"/>
      </w:pPr>
      <w:r>
        <w:t>28.1</w:t>
      </w:r>
      <w:r w:rsidR="00381FC7">
        <w:t xml:space="preserve">. Мониторинг исполнения </w:t>
      </w:r>
      <w:r w:rsidR="006C0E7C">
        <w:t>муниципаль</w:t>
      </w:r>
      <w:r w:rsidR="00381FC7">
        <w:t>ного задания включает в себя:</w:t>
      </w:r>
    </w:p>
    <w:p w:rsidR="00381FC7" w:rsidRDefault="00381FC7" w:rsidP="006C0E7C">
      <w:pPr>
        <w:pStyle w:val="ConsPlusNormal"/>
        <w:spacing w:line="360" w:lineRule="auto"/>
        <w:ind w:firstLine="539"/>
        <w:jc w:val="both"/>
      </w:pPr>
      <w:r>
        <w:t>сбор отчетов;</w:t>
      </w:r>
    </w:p>
    <w:p w:rsidR="00381FC7" w:rsidRDefault="00381FC7" w:rsidP="006C0E7C">
      <w:pPr>
        <w:pStyle w:val="ConsPlusNormal"/>
        <w:spacing w:line="360" w:lineRule="auto"/>
        <w:ind w:firstLine="539"/>
        <w:jc w:val="both"/>
      </w:pPr>
      <w:r>
        <w:t xml:space="preserve">оценку достижения показателей, характеризующих качество </w:t>
      </w:r>
      <w:r w:rsidR="006C0E7C">
        <w:t>муниципаль</w:t>
      </w:r>
      <w:r>
        <w:t>ных услуг (выполнения работ);</w:t>
      </w:r>
    </w:p>
    <w:p w:rsidR="00381FC7" w:rsidRDefault="00381FC7" w:rsidP="006C0E7C">
      <w:pPr>
        <w:pStyle w:val="ConsPlusNormal"/>
        <w:spacing w:line="360" w:lineRule="auto"/>
        <w:ind w:firstLine="539"/>
        <w:jc w:val="both"/>
      </w:pPr>
      <w:r>
        <w:t xml:space="preserve">оценку достижения показателей, характеризующих объем </w:t>
      </w:r>
      <w:r w:rsidR="006C0E7C">
        <w:t>муниципаль</w:t>
      </w:r>
      <w:r>
        <w:t>ных услуг (выполнения работ).</w:t>
      </w:r>
    </w:p>
    <w:p w:rsidR="00381FC7" w:rsidRDefault="00212E33" w:rsidP="006C0E7C">
      <w:pPr>
        <w:pStyle w:val="ConsPlusNormal"/>
        <w:spacing w:line="360" w:lineRule="auto"/>
        <w:ind w:firstLine="539"/>
        <w:jc w:val="both"/>
      </w:pPr>
      <w:r>
        <w:t>29</w:t>
      </w:r>
      <w:r w:rsidR="00381FC7">
        <w:t>.</w:t>
      </w:r>
      <w:r>
        <w:t xml:space="preserve"> Г</w:t>
      </w:r>
      <w:r w:rsidR="00381FC7">
        <w:t xml:space="preserve">лавные распорядители средств </w:t>
      </w:r>
      <w:r w:rsidR="006C0E7C">
        <w:t xml:space="preserve">районного </w:t>
      </w:r>
      <w:r w:rsidR="00381FC7">
        <w:t xml:space="preserve">бюджета, в ведении которых находятся </w:t>
      </w:r>
      <w:r>
        <w:t>муниципальные</w:t>
      </w:r>
      <w:r w:rsidR="00381FC7">
        <w:t xml:space="preserve"> учреждения, в течение 15 рабочих дней со дня предоставления отчетов составляют аналитическую записку о результатах мониторинга </w:t>
      </w:r>
      <w:r w:rsidR="006C0E7C">
        <w:t>муниципаль</w:t>
      </w:r>
      <w:r w:rsidR="00381FC7">
        <w:t>ного задания (далее - аналитическая записка).</w:t>
      </w:r>
    </w:p>
    <w:p w:rsidR="00381FC7" w:rsidRDefault="00212E33" w:rsidP="006C0E7C">
      <w:pPr>
        <w:pStyle w:val="ConsPlusNormal"/>
        <w:spacing w:line="360" w:lineRule="auto"/>
        <w:ind w:firstLine="539"/>
        <w:jc w:val="both"/>
      </w:pPr>
      <w:r>
        <w:t>29.1</w:t>
      </w:r>
      <w:r w:rsidR="00381FC7">
        <w:t>. Аналитическая записка содержит:</w:t>
      </w:r>
    </w:p>
    <w:p w:rsidR="00381FC7" w:rsidRDefault="00381FC7" w:rsidP="006C0E7C">
      <w:pPr>
        <w:pStyle w:val="ConsPlusNormal"/>
        <w:spacing w:line="360" w:lineRule="auto"/>
        <w:ind w:firstLine="539"/>
        <w:jc w:val="both"/>
      </w:pPr>
      <w:r>
        <w:t xml:space="preserve">характеристику фактических результатов выполнения </w:t>
      </w:r>
      <w:r w:rsidR="006C0E7C">
        <w:t>муниципаль</w:t>
      </w:r>
      <w:r>
        <w:t>ного задания;</w:t>
      </w:r>
    </w:p>
    <w:p w:rsidR="00381FC7" w:rsidRDefault="00381FC7" w:rsidP="006C0E7C">
      <w:pPr>
        <w:pStyle w:val="ConsPlusNormal"/>
        <w:spacing w:line="360" w:lineRule="auto"/>
        <w:ind w:firstLine="539"/>
        <w:jc w:val="both"/>
      </w:pPr>
      <w:r>
        <w:t xml:space="preserve">характеристику факторов, повлиявших на отклонение фактических результатов выполнения </w:t>
      </w:r>
      <w:r w:rsidR="006C0E7C">
        <w:t>муниципаль</w:t>
      </w:r>
      <w:r>
        <w:t xml:space="preserve">ного задания </w:t>
      </w:r>
      <w:proofErr w:type="gramStart"/>
      <w:r>
        <w:t>от</w:t>
      </w:r>
      <w:proofErr w:type="gramEnd"/>
      <w:r>
        <w:t xml:space="preserve"> запланированных;</w:t>
      </w:r>
    </w:p>
    <w:p w:rsidR="00381FC7" w:rsidRDefault="00381FC7" w:rsidP="006C0E7C">
      <w:pPr>
        <w:pStyle w:val="ConsPlusNormal"/>
        <w:spacing w:line="360" w:lineRule="auto"/>
        <w:ind w:firstLine="539"/>
        <w:jc w:val="both"/>
      </w:pPr>
      <w:r>
        <w:lastRenderedPageBreak/>
        <w:t xml:space="preserve">характеристику перспектив выполнения </w:t>
      </w:r>
      <w:r w:rsidR="006C0E7C">
        <w:t>муниципаль</w:t>
      </w:r>
      <w:r>
        <w:t xml:space="preserve">ного задания в соответствии с утвержденными объемами </w:t>
      </w:r>
      <w:r w:rsidR="006C0E7C">
        <w:t>муниципаль</w:t>
      </w:r>
      <w:r>
        <w:t>ного задания;</w:t>
      </w:r>
    </w:p>
    <w:p w:rsidR="00381FC7" w:rsidRDefault="00381FC7" w:rsidP="006C0E7C">
      <w:pPr>
        <w:pStyle w:val="ConsPlusNormal"/>
        <w:spacing w:line="360" w:lineRule="auto"/>
        <w:ind w:firstLine="539"/>
        <w:jc w:val="both"/>
      </w:pPr>
      <w:r>
        <w:t>перечень и описание мер, принятых по результатам мониторинга.</w:t>
      </w:r>
    </w:p>
    <w:p w:rsidR="00381FC7" w:rsidRDefault="00212E33" w:rsidP="006C0E7C">
      <w:pPr>
        <w:pStyle w:val="ConsPlusNormal"/>
        <w:spacing w:line="360" w:lineRule="auto"/>
        <w:ind w:firstLine="539"/>
        <w:jc w:val="both"/>
      </w:pPr>
      <w:r>
        <w:t>30</w:t>
      </w:r>
      <w:r w:rsidR="00381FC7">
        <w:t>. Отчет</w:t>
      </w:r>
      <w:r>
        <w:t xml:space="preserve"> </w:t>
      </w:r>
      <w:r w:rsidR="00381FC7">
        <w:t>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proofErr w:type="spellStart"/>
      <w:r w:rsidR="00381FC7">
        <w:t>www.bus.gov.ru</w:t>
      </w:r>
      <w:proofErr w:type="spellEnd"/>
      <w:r w:rsidR="00381FC7">
        <w:t xml:space="preserve">), на официальном сайте </w:t>
      </w:r>
      <w:r w:rsidR="006C0E7C">
        <w:t>а</w:t>
      </w:r>
      <w:r w:rsidR="00381FC7">
        <w:t>дминистрации</w:t>
      </w:r>
      <w:r w:rsidR="006C0E7C">
        <w:t xml:space="preserve"> Пограничного муниципального района.</w:t>
      </w:r>
      <w:r w:rsidR="00381FC7">
        <w:t xml:space="preserve"> </w:t>
      </w:r>
    </w:p>
    <w:p w:rsidR="00381FC7" w:rsidRDefault="00381FC7" w:rsidP="006C0E7C">
      <w:pPr>
        <w:pStyle w:val="ConsPlusNormal"/>
        <w:spacing w:line="360" w:lineRule="auto"/>
        <w:ind w:firstLine="539"/>
        <w:jc w:val="both"/>
      </w:pPr>
      <w:r>
        <w:t xml:space="preserve">Аналитическая записка размещается на официальном сайте </w:t>
      </w:r>
      <w:r w:rsidR="006C0E7C">
        <w:t>администрации Пограничного муниципального района</w:t>
      </w:r>
      <w:r>
        <w:t>.</w:t>
      </w:r>
    </w:p>
    <w:p w:rsidR="00381FC7" w:rsidRDefault="00B6028F" w:rsidP="006C0E7C">
      <w:pPr>
        <w:pStyle w:val="ConsPlusNormal"/>
        <w:spacing w:line="360" w:lineRule="auto"/>
        <w:ind w:firstLine="539"/>
        <w:jc w:val="both"/>
      </w:pPr>
      <w:r>
        <w:t>31</w:t>
      </w:r>
      <w:r w:rsidR="00381FC7">
        <w:t xml:space="preserve">. </w:t>
      </w:r>
      <w:proofErr w:type="gramStart"/>
      <w:r w:rsidR="00381FC7">
        <w:t>Контроль за</w:t>
      </w:r>
      <w:proofErr w:type="gramEnd"/>
      <w:r w:rsidR="00381FC7">
        <w:t xml:space="preserve"> выполнением </w:t>
      </w:r>
      <w:r w:rsidR="006C0E7C">
        <w:t>муниципаль</w:t>
      </w:r>
      <w:r w:rsidR="00381FC7">
        <w:t xml:space="preserve">ного задания </w:t>
      </w:r>
      <w:r w:rsidR="006C0E7C">
        <w:t>муниципальными</w:t>
      </w:r>
      <w:r w:rsidR="00381FC7">
        <w:t xml:space="preserve"> учреждениями осуществляют соответственно органы, осуществляющие функции и полномочия учредителя, главные распорядители средств </w:t>
      </w:r>
      <w:r w:rsidR="006C0E7C">
        <w:t>районного</w:t>
      </w:r>
      <w:r w:rsidR="00381FC7">
        <w:t xml:space="preserve"> бюджета, в ведении которых находятся </w:t>
      </w:r>
      <w:r>
        <w:t>муниципальные</w:t>
      </w:r>
      <w:r w:rsidR="00381FC7">
        <w:t xml:space="preserve"> учреждения, в рамках внутреннего финансового контроля и внутреннего финансового аудита, осуществляемого в порядке, установленном </w:t>
      </w:r>
      <w:r w:rsidR="006C0E7C">
        <w:t>а</w:t>
      </w:r>
      <w:r w:rsidR="00381FC7">
        <w:t>дминистрацией П</w:t>
      </w:r>
      <w:r w:rsidR="006C0E7C">
        <w:t>ограничного муниципального района.</w:t>
      </w:r>
    </w:p>
    <w:p w:rsidR="00381FC7" w:rsidRDefault="00381FC7">
      <w:pPr>
        <w:pStyle w:val="ConsPlusNormal"/>
        <w:jc w:val="both"/>
      </w:pPr>
    </w:p>
    <w:p w:rsidR="00381FC7" w:rsidRDefault="00381FC7">
      <w:pPr>
        <w:pStyle w:val="ConsPlusNormal"/>
        <w:jc w:val="both"/>
      </w:pPr>
    </w:p>
    <w:p w:rsidR="00381FC7" w:rsidRDefault="00381FC7">
      <w:pPr>
        <w:pStyle w:val="ConsPlusNormal"/>
        <w:jc w:val="both"/>
      </w:pPr>
    </w:p>
    <w:p w:rsidR="00381FC7" w:rsidRDefault="00381FC7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6C0E7C" w:rsidRDefault="006C0E7C">
      <w:pPr>
        <w:pStyle w:val="ConsPlusNormal"/>
        <w:jc w:val="both"/>
      </w:pPr>
    </w:p>
    <w:p w:rsidR="00381FC7" w:rsidRDefault="00381FC7">
      <w:pPr>
        <w:pStyle w:val="ConsPlusNormal"/>
        <w:jc w:val="both"/>
      </w:pPr>
    </w:p>
    <w:p w:rsidR="00381FC7" w:rsidRDefault="00381FC7">
      <w:pPr>
        <w:pStyle w:val="ConsPlusNormal"/>
        <w:jc w:val="right"/>
      </w:pPr>
      <w:r>
        <w:t>Приложение N 1</w:t>
      </w:r>
    </w:p>
    <w:p w:rsidR="00381FC7" w:rsidRDefault="00381FC7">
      <w:pPr>
        <w:pStyle w:val="ConsPlusNormal"/>
        <w:jc w:val="right"/>
      </w:pPr>
      <w:r>
        <w:t>к Порядку</w:t>
      </w:r>
    </w:p>
    <w:p w:rsidR="00381FC7" w:rsidRDefault="00381FC7">
      <w:pPr>
        <w:pStyle w:val="ConsPlusNormal"/>
        <w:jc w:val="right"/>
      </w:pPr>
      <w:r>
        <w:t>формирования</w:t>
      </w:r>
    </w:p>
    <w:p w:rsidR="00381FC7" w:rsidRDefault="006C0E7C">
      <w:pPr>
        <w:pStyle w:val="ConsPlusNormal"/>
        <w:jc w:val="right"/>
      </w:pPr>
      <w:r>
        <w:t>муниципальног</w:t>
      </w:r>
      <w:r w:rsidR="00381FC7">
        <w:t>о</w:t>
      </w:r>
    </w:p>
    <w:p w:rsidR="00381FC7" w:rsidRDefault="00381FC7">
      <w:pPr>
        <w:pStyle w:val="ConsPlusNormal"/>
        <w:jc w:val="right"/>
      </w:pPr>
      <w:r>
        <w:t>задания на оказание</w:t>
      </w:r>
    </w:p>
    <w:p w:rsidR="00381FC7" w:rsidRDefault="006C0E7C">
      <w:pPr>
        <w:pStyle w:val="ConsPlusNormal"/>
        <w:jc w:val="right"/>
      </w:pPr>
      <w:r>
        <w:t>муниципаль</w:t>
      </w:r>
      <w:r w:rsidR="00381FC7">
        <w:t>ных</w:t>
      </w:r>
    </w:p>
    <w:p w:rsidR="00381FC7" w:rsidRDefault="00381FC7">
      <w:pPr>
        <w:pStyle w:val="ConsPlusNormal"/>
        <w:jc w:val="right"/>
      </w:pPr>
      <w:proofErr w:type="gramStart"/>
      <w:r>
        <w:t>услуг (выполнение</w:t>
      </w:r>
      <w:proofErr w:type="gramEnd"/>
    </w:p>
    <w:p w:rsidR="00381FC7" w:rsidRDefault="00381FC7">
      <w:pPr>
        <w:pStyle w:val="ConsPlusNormal"/>
        <w:jc w:val="right"/>
      </w:pPr>
      <w:r>
        <w:t xml:space="preserve">работ) и </w:t>
      </w:r>
      <w:proofErr w:type="gramStart"/>
      <w:r>
        <w:t>финансового</w:t>
      </w:r>
      <w:proofErr w:type="gramEnd"/>
    </w:p>
    <w:p w:rsidR="00381FC7" w:rsidRDefault="00381FC7">
      <w:pPr>
        <w:pStyle w:val="ConsPlusNormal"/>
        <w:jc w:val="right"/>
      </w:pPr>
      <w:r>
        <w:t>обеспечения выполнения</w:t>
      </w:r>
    </w:p>
    <w:p w:rsidR="00381FC7" w:rsidRDefault="006C0E7C">
      <w:pPr>
        <w:pStyle w:val="ConsPlusNormal"/>
        <w:jc w:val="right"/>
      </w:pPr>
      <w:r>
        <w:t>муниципаль</w:t>
      </w:r>
      <w:r w:rsidR="00381FC7">
        <w:t>ного</w:t>
      </w:r>
    </w:p>
    <w:p w:rsidR="00381FC7" w:rsidRDefault="00381FC7">
      <w:pPr>
        <w:pStyle w:val="ConsPlusNormal"/>
        <w:jc w:val="right"/>
      </w:pPr>
      <w:r>
        <w:t>задания</w:t>
      </w:r>
    </w:p>
    <w:p w:rsidR="00381FC7" w:rsidRDefault="00381FC7">
      <w:pPr>
        <w:pStyle w:val="ConsPlusNormal"/>
        <w:jc w:val="both"/>
      </w:pPr>
    </w:p>
    <w:p w:rsidR="00381FC7" w:rsidRDefault="00381FC7">
      <w:pPr>
        <w:pStyle w:val="ConsPlusNormal"/>
        <w:jc w:val="right"/>
      </w:pPr>
      <w:r>
        <w:t>Форма</w:t>
      </w:r>
    </w:p>
    <w:p w:rsidR="00381FC7" w:rsidRDefault="00381FC7">
      <w:pPr>
        <w:sectPr w:rsidR="00381FC7" w:rsidSect="00E735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1FC7" w:rsidRDefault="00381FC7">
      <w:pPr>
        <w:pStyle w:val="ConsPlusNormal"/>
        <w:jc w:val="both"/>
      </w:pPr>
    </w:p>
    <w:p w:rsidR="00381FC7" w:rsidRDefault="00381FC7">
      <w:pPr>
        <w:pStyle w:val="ConsPlusNonformat"/>
        <w:jc w:val="both"/>
      </w:pPr>
      <w:r>
        <w:t xml:space="preserve">                                                  УТВЕРЖДАЮ</w:t>
      </w:r>
    </w:p>
    <w:p w:rsidR="00381FC7" w:rsidRDefault="00381FC7">
      <w:pPr>
        <w:pStyle w:val="ConsPlusNonformat"/>
        <w:jc w:val="both"/>
      </w:pPr>
      <w:r>
        <w:t xml:space="preserve">                                                  Руководитель</w:t>
      </w:r>
    </w:p>
    <w:p w:rsidR="00381FC7" w:rsidRDefault="00381FC7">
      <w:pPr>
        <w:pStyle w:val="ConsPlusNonformat"/>
        <w:jc w:val="both"/>
      </w:pPr>
      <w:r>
        <w:t xml:space="preserve">                                                  (уполномоченное лицо)</w:t>
      </w:r>
    </w:p>
    <w:p w:rsidR="00381FC7" w:rsidRDefault="00381FC7">
      <w:pPr>
        <w:pStyle w:val="ConsPlusNonformat"/>
        <w:jc w:val="both"/>
      </w:pPr>
      <w:r>
        <w:t xml:space="preserve">                                                  _________________________</w:t>
      </w:r>
    </w:p>
    <w:p w:rsidR="00F44F53" w:rsidRDefault="00381FC7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(наименование</w:t>
      </w:r>
      <w:r w:rsidR="00F44F53">
        <w:t xml:space="preserve"> </w:t>
      </w:r>
      <w:r>
        <w:t xml:space="preserve">главного </w:t>
      </w:r>
      <w:proofErr w:type="gramEnd"/>
    </w:p>
    <w:p w:rsidR="00F44F53" w:rsidRDefault="00F44F53">
      <w:pPr>
        <w:pStyle w:val="ConsPlusNonformat"/>
        <w:jc w:val="both"/>
      </w:pPr>
      <w:r>
        <w:t xml:space="preserve">                                                    р</w:t>
      </w:r>
      <w:r w:rsidR="00381FC7">
        <w:t>аспорядителя</w:t>
      </w:r>
      <w:r>
        <w:t xml:space="preserve"> </w:t>
      </w:r>
      <w:r w:rsidR="00381FC7">
        <w:t xml:space="preserve">средств </w:t>
      </w:r>
    </w:p>
    <w:p w:rsidR="00381FC7" w:rsidRDefault="00F44F53">
      <w:pPr>
        <w:pStyle w:val="ConsPlusNonformat"/>
        <w:jc w:val="both"/>
      </w:pPr>
      <w:r>
        <w:t xml:space="preserve">                                                    </w:t>
      </w:r>
      <w:r w:rsidR="0000588E">
        <w:t>районного</w:t>
      </w:r>
      <w:r w:rsidR="00381FC7">
        <w:t xml:space="preserve"> бюджета)</w:t>
      </w:r>
    </w:p>
    <w:p w:rsidR="00381FC7" w:rsidRDefault="00381FC7">
      <w:pPr>
        <w:pStyle w:val="ConsPlusNonformat"/>
        <w:jc w:val="both"/>
      </w:pPr>
      <w:r>
        <w:t xml:space="preserve">                                                  ___________ _____________</w:t>
      </w:r>
    </w:p>
    <w:p w:rsidR="00381FC7" w:rsidRDefault="00381FC7">
      <w:pPr>
        <w:pStyle w:val="ConsPlusNonformat"/>
        <w:jc w:val="both"/>
      </w:pPr>
      <w:r>
        <w:t xml:space="preserve">                                                  (должность)   (подпись)</w:t>
      </w:r>
    </w:p>
    <w:p w:rsidR="00381FC7" w:rsidRDefault="00381FC7">
      <w:pPr>
        <w:pStyle w:val="ConsPlusNonformat"/>
        <w:jc w:val="both"/>
      </w:pPr>
      <w:r>
        <w:t xml:space="preserve">                                                  _________________________</w:t>
      </w:r>
    </w:p>
    <w:p w:rsidR="00381FC7" w:rsidRDefault="00381FC7">
      <w:pPr>
        <w:pStyle w:val="ConsPlusNonformat"/>
        <w:jc w:val="both"/>
      </w:pPr>
      <w:r>
        <w:t xml:space="preserve">                                                    (расшифровка подписи)</w:t>
      </w:r>
    </w:p>
    <w:p w:rsidR="00381FC7" w:rsidRDefault="00381FC7">
      <w:pPr>
        <w:pStyle w:val="ConsPlusNonformat"/>
        <w:jc w:val="both"/>
      </w:pPr>
      <w:r>
        <w:t xml:space="preserve">                                                  "___" ___________ 20__ г.</w:t>
      </w:r>
    </w:p>
    <w:p w:rsidR="00381FC7" w:rsidRDefault="00381FC7">
      <w:pPr>
        <w:pStyle w:val="ConsPlusNonformat"/>
        <w:jc w:val="both"/>
      </w:pPr>
    </w:p>
    <w:p w:rsidR="00381FC7" w:rsidRDefault="00381FC7">
      <w:pPr>
        <w:pStyle w:val="ConsPlusNonformat"/>
        <w:jc w:val="both"/>
      </w:pPr>
      <w:bookmarkStart w:id="13" w:name="P213"/>
      <w:bookmarkEnd w:id="13"/>
      <w:r>
        <w:t xml:space="preserve">                          </w:t>
      </w:r>
      <w:r w:rsidR="0000588E">
        <w:t>МУНИЦИПАЛЬ</w:t>
      </w:r>
      <w:r>
        <w:t>НОЕ ЗАДАНИЕ</w:t>
      </w:r>
    </w:p>
    <w:p w:rsidR="00381FC7" w:rsidRDefault="00381FC7">
      <w:pPr>
        <w:pStyle w:val="ConsPlusNonformat"/>
        <w:jc w:val="both"/>
      </w:pPr>
      <w:r>
        <w:t xml:space="preserve">            на 20__ год и на плановый период 20__ и 20__ годов</w:t>
      </w:r>
    </w:p>
    <w:p w:rsidR="00381FC7" w:rsidRDefault="00381FC7">
      <w:pPr>
        <w:pStyle w:val="ConsPlusNonformat"/>
        <w:jc w:val="both"/>
      </w:pPr>
    </w:p>
    <w:p w:rsidR="00381FC7" w:rsidRDefault="00381FC7">
      <w:pPr>
        <w:pStyle w:val="ConsPlusNonformat"/>
        <w:jc w:val="both"/>
      </w:pPr>
      <w:proofErr w:type="gramStart"/>
      <w:r>
        <w:t xml:space="preserve">Наименование    </w:t>
      </w:r>
      <w:r w:rsidR="0000588E">
        <w:t>муниципального</w:t>
      </w:r>
      <w:r>
        <w:t xml:space="preserve">   учреждения   (обособленного</w:t>
      </w:r>
      <w:proofErr w:type="gramEnd"/>
    </w:p>
    <w:p w:rsidR="00381FC7" w:rsidRDefault="00381FC7">
      <w:pPr>
        <w:pStyle w:val="ConsPlusNonformat"/>
        <w:jc w:val="both"/>
      </w:pPr>
      <w:r>
        <w:t>подразделения) ____________________________________________________________</w:t>
      </w:r>
    </w:p>
    <w:p w:rsidR="00381FC7" w:rsidRDefault="00381FC7">
      <w:pPr>
        <w:pStyle w:val="ConsPlusNonformat"/>
        <w:jc w:val="both"/>
      </w:pPr>
      <w:r>
        <w:t>___________________________________________________________________________</w:t>
      </w:r>
    </w:p>
    <w:p w:rsidR="00381FC7" w:rsidRDefault="00381FC7">
      <w:pPr>
        <w:pStyle w:val="ConsPlusNonformat"/>
        <w:jc w:val="both"/>
      </w:pPr>
      <w:proofErr w:type="gramStart"/>
      <w:r>
        <w:t xml:space="preserve">Виды   деятельности  </w:t>
      </w:r>
      <w:r w:rsidR="0000588E">
        <w:t>муниципального</w:t>
      </w:r>
      <w:r>
        <w:t xml:space="preserve">  учреждения  (обособленного</w:t>
      </w:r>
      <w:proofErr w:type="gramEnd"/>
    </w:p>
    <w:p w:rsidR="00381FC7" w:rsidRDefault="00381FC7">
      <w:pPr>
        <w:pStyle w:val="ConsPlusNonformat"/>
        <w:jc w:val="both"/>
      </w:pPr>
      <w:r>
        <w:t>подразделения) ____________________________________________________________</w:t>
      </w:r>
    </w:p>
    <w:p w:rsidR="00381FC7" w:rsidRDefault="00381FC7">
      <w:pPr>
        <w:pStyle w:val="ConsPlusNonformat"/>
        <w:jc w:val="both"/>
      </w:pPr>
      <w:r>
        <w:t>___________________________________________________________________________</w:t>
      </w:r>
    </w:p>
    <w:p w:rsidR="00381FC7" w:rsidRDefault="00381FC7">
      <w:pPr>
        <w:pStyle w:val="ConsPlusNonformat"/>
        <w:jc w:val="both"/>
      </w:pPr>
      <w:r>
        <w:t xml:space="preserve">Вид </w:t>
      </w:r>
      <w:r w:rsidR="0000588E">
        <w:t>муниципального</w:t>
      </w:r>
      <w:r>
        <w:t xml:space="preserve"> учреждения __________________________________</w:t>
      </w:r>
    </w:p>
    <w:p w:rsidR="00381FC7" w:rsidRDefault="00381FC7">
      <w:pPr>
        <w:pStyle w:val="ConsPlusNonformat"/>
        <w:jc w:val="both"/>
      </w:pPr>
      <w:r>
        <w:t>___________________________________________________________________________</w:t>
      </w:r>
    </w:p>
    <w:p w:rsidR="00381FC7" w:rsidRDefault="00381FC7" w:rsidP="005A4A3E">
      <w:pPr>
        <w:pStyle w:val="ConsPlusNonformat"/>
        <w:jc w:val="both"/>
      </w:pPr>
      <w:r>
        <w:t xml:space="preserve">(указывается вид </w:t>
      </w:r>
      <w:r w:rsidR="0000588E">
        <w:t>муниципального</w:t>
      </w:r>
      <w:r>
        <w:t xml:space="preserve"> учреждения</w:t>
      </w:r>
      <w:r w:rsidR="005A4A3E">
        <w:t xml:space="preserve"> </w:t>
      </w:r>
      <w:r>
        <w:t>из базового (отраслевого) перечня)</w:t>
      </w:r>
    </w:p>
    <w:p w:rsidR="00381FC7" w:rsidRDefault="00381FC7" w:rsidP="005A4A3E">
      <w:pPr>
        <w:pStyle w:val="ConsPlusNonformat"/>
        <w:jc w:val="both"/>
      </w:pPr>
    </w:p>
    <w:p w:rsidR="00381FC7" w:rsidRDefault="00381FC7">
      <w:pPr>
        <w:pStyle w:val="ConsPlusNonformat"/>
        <w:jc w:val="both"/>
      </w:pPr>
      <w:r>
        <w:t xml:space="preserve">         Часть 1. Сведения об оказываемых </w:t>
      </w:r>
      <w:r w:rsidR="0000588E">
        <w:t>муниципальн</w:t>
      </w:r>
      <w:r>
        <w:t>ых услугах</w:t>
      </w:r>
    </w:p>
    <w:p w:rsidR="00381FC7" w:rsidRDefault="00381FC7">
      <w:pPr>
        <w:pStyle w:val="ConsPlusNonformat"/>
        <w:jc w:val="both"/>
      </w:pPr>
    </w:p>
    <w:p w:rsidR="00381FC7" w:rsidRDefault="00381FC7">
      <w:pPr>
        <w:pStyle w:val="ConsPlusNonformat"/>
        <w:jc w:val="both"/>
      </w:pPr>
      <w:r>
        <w:t xml:space="preserve">                                  Раздел _________</w:t>
      </w:r>
    </w:p>
    <w:p w:rsidR="00381FC7" w:rsidRDefault="00381FC7">
      <w:pPr>
        <w:pStyle w:val="ConsPlusNonformat"/>
        <w:jc w:val="both"/>
      </w:pPr>
      <w:r>
        <w:t xml:space="preserve">                                                                     ┌────┐</w:t>
      </w:r>
    </w:p>
    <w:p w:rsidR="00381FC7" w:rsidRDefault="00381FC7">
      <w:pPr>
        <w:pStyle w:val="ConsPlusNonformat"/>
        <w:jc w:val="both"/>
      </w:pPr>
      <w:r>
        <w:t xml:space="preserve">1. Наименование </w:t>
      </w:r>
      <w:r w:rsidR="0000588E">
        <w:t>муниципаль</w:t>
      </w:r>
      <w:r>
        <w:t xml:space="preserve">ной услуги __________   Уникальный номер </w:t>
      </w:r>
      <w:r w:rsidR="0000588E">
        <w:t xml:space="preserve">  </w:t>
      </w:r>
      <w:r>
        <w:t xml:space="preserve">│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 xml:space="preserve">_________________________________________________   по базовому      │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 xml:space="preserve">2. Категории потребителей </w:t>
      </w:r>
      <w:r w:rsidR="0000588E">
        <w:t>муниципаль</w:t>
      </w:r>
      <w:r>
        <w:t>ной услуги    (</w:t>
      </w:r>
      <w:proofErr w:type="gramStart"/>
      <w:r>
        <w:t>отраслевому</w:t>
      </w:r>
      <w:proofErr w:type="gramEnd"/>
      <w:r>
        <w:t xml:space="preserve">)  </w:t>
      </w:r>
      <w:r w:rsidR="0000588E">
        <w:t xml:space="preserve">  </w:t>
      </w:r>
      <w:r>
        <w:t xml:space="preserve">  │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 xml:space="preserve">_________________________________________________   перечню          │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>_________________________________________________                    └────┘</w:t>
      </w:r>
    </w:p>
    <w:p w:rsidR="00381FC7" w:rsidRDefault="00381FC7">
      <w:pPr>
        <w:pStyle w:val="ConsPlusNonformat"/>
        <w:jc w:val="both"/>
      </w:pPr>
      <w:r>
        <w:t>3. Показатели, характеризующие объем и (или)</w:t>
      </w:r>
    </w:p>
    <w:p w:rsidR="00381FC7" w:rsidRDefault="00381FC7">
      <w:pPr>
        <w:pStyle w:val="ConsPlusNonformat"/>
        <w:jc w:val="both"/>
      </w:pPr>
      <w:r>
        <w:t xml:space="preserve">качество </w:t>
      </w:r>
      <w:r w:rsidR="0000588E">
        <w:t>муниципаль</w:t>
      </w:r>
      <w:r>
        <w:t>ной услуги:</w:t>
      </w:r>
    </w:p>
    <w:p w:rsidR="00381FC7" w:rsidRDefault="00381FC7">
      <w:pPr>
        <w:pStyle w:val="ConsPlusNonformat"/>
        <w:jc w:val="both"/>
      </w:pPr>
      <w:r>
        <w:t>3.1. Показатели, характеризующие качество</w:t>
      </w:r>
      <w:r w:rsidR="003E1EAD">
        <w:t xml:space="preserve"> </w:t>
      </w:r>
      <w:r w:rsidR="0078555E">
        <w:t>муниципаль</w:t>
      </w:r>
      <w:r>
        <w:t>ной услуги:</w:t>
      </w:r>
    </w:p>
    <w:p w:rsidR="00381FC7" w:rsidRDefault="00381FC7">
      <w:pPr>
        <w:pStyle w:val="ConsPlusNormal"/>
        <w:jc w:val="both"/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418"/>
        <w:gridCol w:w="992"/>
        <w:gridCol w:w="992"/>
        <w:gridCol w:w="1418"/>
        <w:gridCol w:w="1417"/>
        <w:gridCol w:w="1276"/>
        <w:gridCol w:w="992"/>
        <w:gridCol w:w="1418"/>
        <w:gridCol w:w="1275"/>
        <w:gridCol w:w="1276"/>
        <w:gridCol w:w="1276"/>
      </w:tblGrid>
      <w:tr w:rsidR="00381FC7" w:rsidTr="0000588E">
        <w:tc>
          <w:tcPr>
            <w:tcW w:w="771" w:type="dxa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381FC7" w:rsidRDefault="00381FC7" w:rsidP="0078555E">
            <w:pPr>
              <w:pStyle w:val="ConsPlusNormal"/>
              <w:jc w:val="center"/>
            </w:pPr>
            <w:r>
              <w:t xml:space="preserve">Показатель, характеризующий содержание </w:t>
            </w:r>
            <w:r w:rsidR="0078555E">
              <w:t>муниципальн</w:t>
            </w:r>
            <w:r>
              <w:t>ой услуги</w:t>
            </w:r>
          </w:p>
        </w:tc>
        <w:tc>
          <w:tcPr>
            <w:tcW w:w="2835" w:type="dxa"/>
            <w:gridSpan w:val="2"/>
            <w:vMerge w:val="restart"/>
          </w:tcPr>
          <w:p w:rsidR="00381FC7" w:rsidRDefault="00381FC7" w:rsidP="0078555E">
            <w:pPr>
              <w:pStyle w:val="ConsPlusNormal"/>
              <w:jc w:val="center"/>
            </w:pPr>
            <w:r>
              <w:t xml:space="preserve">Показатель, характеризующий условия (формы) оказания </w:t>
            </w:r>
            <w:r w:rsidR="0078555E">
              <w:t>муниципаль</w:t>
            </w:r>
            <w:r>
              <w:t>ной услуги</w:t>
            </w:r>
          </w:p>
        </w:tc>
        <w:tc>
          <w:tcPr>
            <w:tcW w:w="3686" w:type="dxa"/>
            <w:gridSpan w:val="3"/>
          </w:tcPr>
          <w:p w:rsidR="00381FC7" w:rsidRDefault="00381FC7" w:rsidP="0078555E">
            <w:pPr>
              <w:pStyle w:val="ConsPlusNormal"/>
              <w:jc w:val="center"/>
            </w:pPr>
            <w:r>
              <w:t xml:space="preserve">Показатель качества </w:t>
            </w:r>
            <w:r w:rsidR="0078555E">
              <w:t>муниципаль</w:t>
            </w:r>
            <w:r>
              <w:t>ной услуги</w:t>
            </w:r>
          </w:p>
        </w:tc>
        <w:tc>
          <w:tcPr>
            <w:tcW w:w="3827" w:type="dxa"/>
            <w:gridSpan w:val="3"/>
          </w:tcPr>
          <w:p w:rsidR="00381FC7" w:rsidRDefault="00381FC7" w:rsidP="0078555E">
            <w:pPr>
              <w:pStyle w:val="ConsPlusNormal"/>
              <w:jc w:val="center"/>
            </w:pPr>
            <w:r>
              <w:t xml:space="preserve">Значение показателя качества </w:t>
            </w:r>
            <w:r w:rsidR="0078555E">
              <w:t>муниципаль</w:t>
            </w:r>
            <w:r>
              <w:t>ной услуги</w:t>
            </w:r>
          </w:p>
        </w:tc>
      </w:tr>
      <w:tr w:rsidR="0000588E" w:rsidTr="0000588E">
        <w:tc>
          <w:tcPr>
            <w:tcW w:w="771" w:type="dxa"/>
            <w:vMerge/>
          </w:tcPr>
          <w:p w:rsidR="00381FC7" w:rsidRDefault="00381FC7"/>
        </w:tc>
        <w:tc>
          <w:tcPr>
            <w:tcW w:w="3402" w:type="dxa"/>
            <w:gridSpan w:val="3"/>
            <w:vMerge/>
          </w:tcPr>
          <w:p w:rsidR="00381FC7" w:rsidRDefault="00381FC7"/>
        </w:tc>
        <w:tc>
          <w:tcPr>
            <w:tcW w:w="2835" w:type="dxa"/>
            <w:gridSpan w:val="2"/>
            <w:vMerge/>
          </w:tcPr>
          <w:p w:rsidR="00381FC7" w:rsidRDefault="00381FC7"/>
        </w:tc>
        <w:tc>
          <w:tcPr>
            <w:tcW w:w="1276" w:type="dxa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381FC7" w:rsidRDefault="00381FC7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9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75" w:type="dxa"/>
          </w:tcPr>
          <w:p w:rsidR="00381FC7" w:rsidRDefault="00381FC7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1276" w:type="dxa"/>
          </w:tcPr>
          <w:p w:rsidR="00381FC7" w:rsidRDefault="00381FC7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1276" w:type="dxa"/>
          </w:tcPr>
          <w:p w:rsidR="00381FC7" w:rsidRDefault="00381FC7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</w:tr>
      <w:tr w:rsidR="0000588E" w:rsidTr="0000588E">
        <w:trPr>
          <w:trHeight w:val="322"/>
        </w:trPr>
        <w:tc>
          <w:tcPr>
            <w:tcW w:w="771" w:type="dxa"/>
            <w:vMerge/>
          </w:tcPr>
          <w:p w:rsidR="00381FC7" w:rsidRDefault="00381FC7"/>
        </w:tc>
        <w:tc>
          <w:tcPr>
            <w:tcW w:w="3402" w:type="dxa"/>
            <w:gridSpan w:val="3"/>
            <w:vMerge/>
          </w:tcPr>
          <w:p w:rsidR="00381FC7" w:rsidRDefault="00381FC7"/>
        </w:tc>
        <w:tc>
          <w:tcPr>
            <w:tcW w:w="2835" w:type="dxa"/>
            <w:gridSpan w:val="2"/>
            <w:vMerge/>
          </w:tcPr>
          <w:p w:rsidR="00381FC7" w:rsidRDefault="00381FC7"/>
        </w:tc>
        <w:tc>
          <w:tcPr>
            <w:tcW w:w="1276" w:type="dxa"/>
            <w:vMerge/>
          </w:tcPr>
          <w:p w:rsidR="00381FC7" w:rsidRDefault="00381FC7"/>
        </w:tc>
        <w:tc>
          <w:tcPr>
            <w:tcW w:w="992" w:type="dxa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8" w:type="dxa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75" w:type="dxa"/>
            <w:vMerge w:val="restart"/>
          </w:tcPr>
          <w:p w:rsidR="00381FC7" w:rsidRDefault="00381FC7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381FC7" w:rsidRDefault="00381FC7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381FC7" w:rsidRDefault="00381FC7">
            <w:pPr>
              <w:pStyle w:val="ConsPlusNormal"/>
            </w:pPr>
          </w:p>
        </w:tc>
      </w:tr>
      <w:tr w:rsidR="0000588E" w:rsidTr="0000588E">
        <w:tc>
          <w:tcPr>
            <w:tcW w:w="771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418" w:type="dxa"/>
          </w:tcPr>
          <w:p w:rsidR="00381FC7" w:rsidRDefault="00381FC7">
            <w:pPr>
              <w:pStyle w:val="ConsPlusNormal"/>
              <w:jc w:val="center"/>
            </w:pPr>
            <w:r>
              <w:t>__________</w:t>
            </w:r>
          </w:p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992" w:type="dxa"/>
          </w:tcPr>
          <w:p w:rsidR="00381FC7" w:rsidRDefault="00381FC7">
            <w:pPr>
              <w:pStyle w:val="ConsPlusNormal"/>
              <w:jc w:val="center"/>
            </w:pPr>
            <w:r>
              <w:t>_______</w:t>
            </w:r>
          </w:p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992" w:type="dxa"/>
          </w:tcPr>
          <w:p w:rsidR="00381FC7" w:rsidRDefault="00381FC7">
            <w:pPr>
              <w:pStyle w:val="ConsPlusNormal"/>
              <w:jc w:val="center"/>
            </w:pPr>
            <w:r>
              <w:t>_______</w:t>
            </w:r>
          </w:p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418" w:type="dxa"/>
          </w:tcPr>
          <w:p w:rsidR="00381FC7" w:rsidRDefault="00381FC7">
            <w:pPr>
              <w:pStyle w:val="ConsPlusNormal"/>
              <w:jc w:val="center"/>
            </w:pPr>
            <w:r>
              <w:t>__________</w:t>
            </w:r>
          </w:p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417" w:type="dxa"/>
          </w:tcPr>
          <w:p w:rsidR="00381FC7" w:rsidRDefault="00381FC7">
            <w:pPr>
              <w:pStyle w:val="ConsPlusNormal"/>
              <w:jc w:val="center"/>
            </w:pPr>
            <w:r>
              <w:t>__________</w:t>
            </w:r>
          </w:p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276" w:type="dxa"/>
            <w:vMerge/>
          </w:tcPr>
          <w:p w:rsidR="00381FC7" w:rsidRDefault="00381FC7"/>
        </w:tc>
        <w:tc>
          <w:tcPr>
            <w:tcW w:w="992" w:type="dxa"/>
            <w:vMerge/>
          </w:tcPr>
          <w:p w:rsidR="00381FC7" w:rsidRDefault="00381FC7"/>
        </w:tc>
        <w:tc>
          <w:tcPr>
            <w:tcW w:w="1418" w:type="dxa"/>
            <w:vMerge/>
          </w:tcPr>
          <w:p w:rsidR="00381FC7" w:rsidRDefault="00381FC7"/>
        </w:tc>
        <w:tc>
          <w:tcPr>
            <w:tcW w:w="1275" w:type="dxa"/>
            <w:vMerge/>
          </w:tcPr>
          <w:p w:rsidR="00381FC7" w:rsidRDefault="00381FC7"/>
        </w:tc>
        <w:tc>
          <w:tcPr>
            <w:tcW w:w="1276" w:type="dxa"/>
            <w:vMerge/>
          </w:tcPr>
          <w:p w:rsidR="00381FC7" w:rsidRDefault="00381FC7"/>
        </w:tc>
        <w:tc>
          <w:tcPr>
            <w:tcW w:w="1276" w:type="dxa"/>
            <w:vMerge/>
          </w:tcPr>
          <w:p w:rsidR="00381FC7" w:rsidRDefault="00381FC7"/>
        </w:tc>
      </w:tr>
      <w:tr w:rsidR="0000588E" w:rsidTr="0000588E">
        <w:tc>
          <w:tcPr>
            <w:tcW w:w="771" w:type="dxa"/>
          </w:tcPr>
          <w:p w:rsidR="00381FC7" w:rsidRDefault="00381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81FC7" w:rsidRDefault="00381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81FC7" w:rsidRDefault="00381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81FC7" w:rsidRDefault="00381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81FC7" w:rsidRDefault="00381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81FC7" w:rsidRDefault="00381F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381FC7" w:rsidRDefault="00381F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81FC7" w:rsidRDefault="00381F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381FC7" w:rsidRDefault="00381FC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381FC7" w:rsidRDefault="00381F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381FC7" w:rsidRDefault="00381FC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381FC7" w:rsidRDefault="00381FC7">
            <w:pPr>
              <w:pStyle w:val="ConsPlusNormal"/>
              <w:jc w:val="center"/>
            </w:pPr>
            <w:r>
              <w:t>12</w:t>
            </w:r>
          </w:p>
        </w:tc>
      </w:tr>
      <w:tr w:rsidR="0000588E" w:rsidTr="0000588E">
        <w:tc>
          <w:tcPr>
            <w:tcW w:w="771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418" w:type="dxa"/>
          </w:tcPr>
          <w:p w:rsidR="00381FC7" w:rsidRDefault="00381FC7">
            <w:pPr>
              <w:pStyle w:val="ConsPlusNormal"/>
            </w:pPr>
          </w:p>
        </w:tc>
        <w:tc>
          <w:tcPr>
            <w:tcW w:w="992" w:type="dxa"/>
          </w:tcPr>
          <w:p w:rsidR="00381FC7" w:rsidRDefault="00381FC7">
            <w:pPr>
              <w:pStyle w:val="ConsPlusNormal"/>
            </w:pPr>
          </w:p>
        </w:tc>
        <w:tc>
          <w:tcPr>
            <w:tcW w:w="992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418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417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276" w:type="dxa"/>
          </w:tcPr>
          <w:p w:rsidR="00381FC7" w:rsidRDefault="00381FC7">
            <w:pPr>
              <w:pStyle w:val="ConsPlusNormal"/>
            </w:pPr>
          </w:p>
        </w:tc>
        <w:tc>
          <w:tcPr>
            <w:tcW w:w="992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418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275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276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276" w:type="dxa"/>
          </w:tcPr>
          <w:p w:rsidR="00381FC7" w:rsidRDefault="00381FC7">
            <w:pPr>
              <w:pStyle w:val="ConsPlusNormal"/>
            </w:pPr>
          </w:p>
        </w:tc>
      </w:tr>
      <w:tr w:rsidR="0000588E" w:rsidTr="0000588E">
        <w:tc>
          <w:tcPr>
            <w:tcW w:w="771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418" w:type="dxa"/>
          </w:tcPr>
          <w:p w:rsidR="00381FC7" w:rsidRDefault="00381FC7">
            <w:pPr>
              <w:pStyle w:val="ConsPlusNormal"/>
            </w:pPr>
          </w:p>
        </w:tc>
        <w:tc>
          <w:tcPr>
            <w:tcW w:w="992" w:type="dxa"/>
          </w:tcPr>
          <w:p w:rsidR="00381FC7" w:rsidRDefault="00381FC7">
            <w:pPr>
              <w:pStyle w:val="ConsPlusNormal"/>
            </w:pPr>
          </w:p>
        </w:tc>
        <w:tc>
          <w:tcPr>
            <w:tcW w:w="992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418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417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276" w:type="dxa"/>
          </w:tcPr>
          <w:p w:rsidR="00381FC7" w:rsidRDefault="00381FC7">
            <w:pPr>
              <w:pStyle w:val="ConsPlusNormal"/>
            </w:pPr>
          </w:p>
        </w:tc>
        <w:tc>
          <w:tcPr>
            <w:tcW w:w="992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418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275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276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276" w:type="dxa"/>
          </w:tcPr>
          <w:p w:rsidR="00381FC7" w:rsidRDefault="00381FC7">
            <w:pPr>
              <w:pStyle w:val="ConsPlusNormal"/>
            </w:pPr>
          </w:p>
        </w:tc>
      </w:tr>
      <w:tr w:rsidR="0000588E" w:rsidTr="0000588E">
        <w:tc>
          <w:tcPr>
            <w:tcW w:w="771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418" w:type="dxa"/>
          </w:tcPr>
          <w:p w:rsidR="00381FC7" w:rsidRDefault="00381FC7">
            <w:pPr>
              <w:pStyle w:val="ConsPlusNormal"/>
            </w:pPr>
          </w:p>
        </w:tc>
        <w:tc>
          <w:tcPr>
            <w:tcW w:w="992" w:type="dxa"/>
          </w:tcPr>
          <w:p w:rsidR="00381FC7" w:rsidRDefault="00381FC7">
            <w:pPr>
              <w:pStyle w:val="ConsPlusNormal"/>
            </w:pPr>
          </w:p>
        </w:tc>
        <w:tc>
          <w:tcPr>
            <w:tcW w:w="992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418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417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276" w:type="dxa"/>
          </w:tcPr>
          <w:p w:rsidR="00381FC7" w:rsidRDefault="00381FC7">
            <w:pPr>
              <w:pStyle w:val="ConsPlusNormal"/>
            </w:pPr>
          </w:p>
        </w:tc>
        <w:tc>
          <w:tcPr>
            <w:tcW w:w="992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418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275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276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276" w:type="dxa"/>
          </w:tcPr>
          <w:p w:rsidR="00381FC7" w:rsidRDefault="00381FC7">
            <w:pPr>
              <w:pStyle w:val="ConsPlusNormal"/>
            </w:pPr>
          </w:p>
        </w:tc>
      </w:tr>
    </w:tbl>
    <w:p w:rsidR="00381FC7" w:rsidRDefault="00381FC7">
      <w:pPr>
        <w:pStyle w:val="ConsPlusNormal"/>
        <w:jc w:val="both"/>
      </w:pPr>
    </w:p>
    <w:p w:rsidR="00381FC7" w:rsidRDefault="00381FC7">
      <w:pPr>
        <w:pStyle w:val="ConsPlusNonformat"/>
        <w:jc w:val="both"/>
      </w:pPr>
      <w:r>
        <w:t>Допустимые  (возможные)  отклонения  от  установленных показателей качества</w:t>
      </w:r>
    </w:p>
    <w:p w:rsidR="00381FC7" w:rsidRDefault="0078555E">
      <w:pPr>
        <w:pStyle w:val="ConsPlusNonformat"/>
        <w:jc w:val="both"/>
      </w:pPr>
      <w:r>
        <w:t>муниципаль</w:t>
      </w:r>
      <w:r w:rsidR="00381FC7">
        <w:t xml:space="preserve">ной   услуги,   в   пределах  которых  </w:t>
      </w:r>
      <w:r>
        <w:t>муниципаль</w:t>
      </w:r>
      <w:r w:rsidR="00381FC7">
        <w:t>ное  задание</w:t>
      </w:r>
    </w:p>
    <w:p w:rsidR="00381FC7" w:rsidRDefault="00381FC7">
      <w:pPr>
        <w:pStyle w:val="ConsPlusNonformat"/>
        <w:jc w:val="both"/>
      </w:pPr>
      <w:r>
        <w:t xml:space="preserve">                                  ┌─────┐</w:t>
      </w:r>
    </w:p>
    <w:p w:rsidR="00381FC7" w:rsidRDefault="00381FC7">
      <w:pPr>
        <w:pStyle w:val="ConsPlusNonformat"/>
        <w:jc w:val="both"/>
      </w:pPr>
      <w:r>
        <w:t xml:space="preserve">считается выполненным (процентов) │ 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 xml:space="preserve">                                  └─────┘</w:t>
      </w:r>
    </w:p>
    <w:p w:rsidR="003E1EAD" w:rsidRDefault="003E1EAD">
      <w:pPr>
        <w:pStyle w:val="ConsPlusNormal"/>
        <w:ind w:firstLine="540"/>
        <w:jc w:val="both"/>
      </w:pPr>
    </w:p>
    <w:p w:rsidR="003E1EAD" w:rsidRDefault="003E1EAD">
      <w:pPr>
        <w:pStyle w:val="ConsPlusNormal"/>
        <w:ind w:firstLine="540"/>
        <w:jc w:val="both"/>
      </w:pPr>
    </w:p>
    <w:p w:rsidR="003E1EAD" w:rsidRDefault="003E1EAD">
      <w:pPr>
        <w:pStyle w:val="ConsPlusNormal"/>
        <w:ind w:firstLine="540"/>
        <w:jc w:val="both"/>
      </w:pPr>
    </w:p>
    <w:p w:rsidR="003E1EAD" w:rsidRDefault="003E1EAD">
      <w:pPr>
        <w:pStyle w:val="ConsPlusNormal"/>
        <w:ind w:firstLine="540"/>
        <w:jc w:val="both"/>
      </w:pPr>
    </w:p>
    <w:p w:rsidR="00555CAE" w:rsidRDefault="00555CAE">
      <w:pPr>
        <w:pStyle w:val="ConsPlusNormal"/>
        <w:ind w:firstLine="540"/>
        <w:jc w:val="both"/>
      </w:pPr>
    </w:p>
    <w:p w:rsidR="00381FC7" w:rsidRDefault="00381FC7">
      <w:pPr>
        <w:pStyle w:val="ConsPlusNormal"/>
        <w:ind w:firstLine="540"/>
        <w:jc w:val="both"/>
      </w:pPr>
      <w:r>
        <w:lastRenderedPageBreak/>
        <w:t xml:space="preserve">3.2. Показатели, характеризующие объем </w:t>
      </w:r>
      <w:r w:rsidR="0078555E">
        <w:t>муниципаль</w:t>
      </w:r>
      <w:r>
        <w:t>ной услуги:</w:t>
      </w:r>
    </w:p>
    <w:p w:rsidR="00381FC7" w:rsidRDefault="00381FC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2"/>
        <w:gridCol w:w="1209"/>
        <w:gridCol w:w="1209"/>
        <w:gridCol w:w="1212"/>
        <w:gridCol w:w="1209"/>
        <w:gridCol w:w="1209"/>
        <w:gridCol w:w="1151"/>
        <w:gridCol w:w="754"/>
        <w:gridCol w:w="776"/>
        <w:gridCol w:w="1027"/>
        <w:gridCol w:w="870"/>
        <w:gridCol w:w="715"/>
        <w:gridCol w:w="1027"/>
        <w:gridCol w:w="870"/>
        <w:gridCol w:w="870"/>
      </w:tblGrid>
      <w:tr w:rsidR="00381FC7" w:rsidTr="0078555E">
        <w:tc>
          <w:tcPr>
            <w:tcW w:w="344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198" w:type="pct"/>
            <w:gridSpan w:val="3"/>
            <w:vMerge w:val="restart"/>
          </w:tcPr>
          <w:p w:rsidR="00381FC7" w:rsidRDefault="00381FC7" w:rsidP="0078555E">
            <w:pPr>
              <w:pStyle w:val="ConsPlusNormal"/>
              <w:jc w:val="center"/>
            </w:pPr>
            <w:r>
              <w:t xml:space="preserve">Показатель, характеризующий содержание </w:t>
            </w:r>
            <w:r w:rsidR="0078555E">
              <w:t>муниципаль</w:t>
            </w:r>
            <w:r>
              <w:t>ной услуги</w:t>
            </w:r>
          </w:p>
        </w:tc>
        <w:tc>
          <w:tcPr>
            <w:tcW w:w="798" w:type="pct"/>
            <w:gridSpan w:val="2"/>
            <w:vMerge w:val="restart"/>
          </w:tcPr>
          <w:p w:rsidR="00381FC7" w:rsidRDefault="00381FC7" w:rsidP="0078555E">
            <w:pPr>
              <w:pStyle w:val="ConsPlusNormal"/>
              <w:jc w:val="center"/>
            </w:pPr>
            <w:r>
              <w:t xml:space="preserve">Показатель, характеризующий условия (формы) оказания </w:t>
            </w:r>
            <w:r w:rsidR="0078555E">
              <w:t>муниципаль</w:t>
            </w:r>
            <w:r>
              <w:t>ной услуги</w:t>
            </w:r>
          </w:p>
        </w:tc>
        <w:tc>
          <w:tcPr>
            <w:tcW w:w="885" w:type="pct"/>
            <w:gridSpan w:val="3"/>
          </w:tcPr>
          <w:p w:rsidR="00381FC7" w:rsidRDefault="00381FC7" w:rsidP="0078555E">
            <w:pPr>
              <w:pStyle w:val="ConsPlusNormal"/>
              <w:jc w:val="center"/>
            </w:pPr>
            <w:r>
              <w:t xml:space="preserve">Показатель объема </w:t>
            </w:r>
            <w:r w:rsidR="0078555E">
              <w:t>муниципаль</w:t>
            </w:r>
            <w:r>
              <w:t>ной услуги</w:t>
            </w:r>
          </w:p>
        </w:tc>
        <w:tc>
          <w:tcPr>
            <w:tcW w:w="862" w:type="pct"/>
            <w:gridSpan w:val="3"/>
          </w:tcPr>
          <w:p w:rsidR="00381FC7" w:rsidRDefault="00381FC7" w:rsidP="0078555E">
            <w:pPr>
              <w:pStyle w:val="ConsPlusNormal"/>
              <w:jc w:val="center"/>
            </w:pPr>
            <w:r>
              <w:t xml:space="preserve">Значение показателя объема </w:t>
            </w:r>
            <w:r w:rsidR="0078555E">
              <w:t>муниципальн</w:t>
            </w:r>
            <w:r>
              <w:t>ой услуги</w:t>
            </w:r>
          </w:p>
        </w:tc>
        <w:tc>
          <w:tcPr>
            <w:tcW w:w="913" w:type="pct"/>
            <w:gridSpan w:val="3"/>
          </w:tcPr>
          <w:p w:rsidR="00381FC7" w:rsidRDefault="00381FC7">
            <w:pPr>
              <w:pStyle w:val="ConsPlusNormal"/>
              <w:jc w:val="center"/>
            </w:pPr>
            <w:r>
              <w:t>Среднегодовой размер платы (цена, тариф)</w:t>
            </w:r>
          </w:p>
        </w:tc>
      </w:tr>
      <w:tr w:rsidR="0078555E" w:rsidTr="0078555E">
        <w:tc>
          <w:tcPr>
            <w:tcW w:w="344" w:type="pct"/>
            <w:vMerge/>
          </w:tcPr>
          <w:p w:rsidR="00381FC7" w:rsidRDefault="00381FC7"/>
        </w:tc>
        <w:tc>
          <w:tcPr>
            <w:tcW w:w="1198" w:type="pct"/>
            <w:gridSpan w:val="3"/>
            <w:vMerge/>
          </w:tcPr>
          <w:p w:rsidR="00381FC7" w:rsidRDefault="00381FC7"/>
        </w:tc>
        <w:tc>
          <w:tcPr>
            <w:tcW w:w="798" w:type="pct"/>
            <w:gridSpan w:val="2"/>
            <w:vMerge/>
          </w:tcPr>
          <w:p w:rsidR="00381FC7" w:rsidRDefault="00381FC7"/>
        </w:tc>
        <w:tc>
          <w:tcPr>
            <w:tcW w:w="380" w:type="pct"/>
            <w:vMerge w:val="restart"/>
          </w:tcPr>
          <w:p w:rsidR="00381FC7" w:rsidRDefault="0078555E">
            <w:pPr>
              <w:pStyle w:val="ConsPlusNormal"/>
              <w:jc w:val="center"/>
            </w:pPr>
            <w:proofErr w:type="spellStart"/>
            <w:r>
              <w:t>________</w:t>
            </w:r>
            <w:r w:rsidR="00381FC7">
              <w:t>наименование</w:t>
            </w:r>
            <w:proofErr w:type="spellEnd"/>
            <w:r w:rsidR="00381FC7">
              <w:t xml:space="preserve"> показателя</w:t>
            </w:r>
          </w:p>
        </w:tc>
        <w:tc>
          <w:tcPr>
            <w:tcW w:w="505" w:type="pct"/>
            <w:gridSpan w:val="2"/>
          </w:tcPr>
          <w:p w:rsidR="00381FC7" w:rsidRDefault="00381FC7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0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339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287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236" w:type="pct"/>
            <w:vMerge w:val="restart"/>
          </w:tcPr>
          <w:p w:rsidR="00381FC7" w:rsidRDefault="00381FC7" w:rsidP="0078555E">
            <w:pPr>
              <w:pStyle w:val="ConsPlusNormal"/>
              <w:jc w:val="center"/>
            </w:pPr>
            <w:proofErr w:type="gramStart"/>
            <w:r>
              <w:t>20__ год (2-й год планово</w:t>
            </w:r>
            <w:proofErr w:type="gramEnd"/>
          </w:p>
        </w:tc>
        <w:tc>
          <w:tcPr>
            <w:tcW w:w="339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287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287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</w:tr>
      <w:tr w:rsidR="0078555E" w:rsidTr="0078555E">
        <w:trPr>
          <w:trHeight w:val="627"/>
        </w:trPr>
        <w:tc>
          <w:tcPr>
            <w:tcW w:w="344" w:type="pct"/>
            <w:vMerge/>
          </w:tcPr>
          <w:p w:rsidR="00381FC7" w:rsidRDefault="00381FC7"/>
        </w:tc>
        <w:tc>
          <w:tcPr>
            <w:tcW w:w="1198" w:type="pct"/>
            <w:gridSpan w:val="3"/>
            <w:vMerge/>
          </w:tcPr>
          <w:p w:rsidR="00381FC7" w:rsidRDefault="00381FC7"/>
        </w:tc>
        <w:tc>
          <w:tcPr>
            <w:tcW w:w="798" w:type="pct"/>
            <w:gridSpan w:val="2"/>
            <w:vMerge/>
          </w:tcPr>
          <w:p w:rsidR="00381FC7" w:rsidRDefault="00381FC7"/>
        </w:tc>
        <w:tc>
          <w:tcPr>
            <w:tcW w:w="380" w:type="pct"/>
            <w:vMerge/>
          </w:tcPr>
          <w:p w:rsidR="00381FC7" w:rsidRDefault="00381FC7"/>
        </w:tc>
        <w:tc>
          <w:tcPr>
            <w:tcW w:w="249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56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39" w:type="pct"/>
            <w:vMerge/>
          </w:tcPr>
          <w:p w:rsidR="00381FC7" w:rsidRDefault="00381FC7"/>
        </w:tc>
        <w:tc>
          <w:tcPr>
            <w:tcW w:w="287" w:type="pct"/>
            <w:vMerge/>
          </w:tcPr>
          <w:p w:rsidR="00381FC7" w:rsidRDefault="00381FC7"/>
        </w:tc>
        <w:tc>
          <w:tcPr>
            <w:tcW w:w="236" w:type="pct"/>
            <w:vMerge/>
          </w:tcPr>
          <w:p w:rsidR="00381FC7" w:rsidRDefault="00381FC7"/>
        </w:tc>
        <w:tc>
          <w:tcPr>
            <w:tcW w:w="339" w:type="pct"/>
            <w:vMerge/>
          </w:tcPr>
          <w:p w:rsidR="00381FC7" w:rsidRDefault="00381FC7"/>
        </w:tc>
        <w:tc>
          <w:tcPr>
            <w:tcW w:w="287" w:type="pct"/>
            <w:vMerge/>
          </w:tcPr>
          <w:p w:rsidR="00381FC7" w:rsidRDefault="00381FC7"/>
        </w:tc>
        <w:tc>
          <w:tcPr>
            <w:tcW w:w="287" w:type="pct"/>
            <w:vMerge/>
          </w:tcPr>
          <w:p w:rsidR="00381FC7" w:rsidRDefault="00381FC7"/>
        </w:tc>
      </w:tr>
      <w:tr w:rsidR="0078555E" w:rsidTr="00F44F53">
        <w:trPr>
          <w:trHeight w:val="1594"/>
        </w:trPr>
        <w:tc>
          <w:tcPr>
            <w:tcW w:w="344" w:type="pct"/>
            <w:vMerge/>
          </w:tcPr>
          <w:p w:rsidR="0078555E" w:rsidRDefault="0078555E"/>
        </w:tc>
        <w:tc>
          <w:tcPr>
            <w:tcW w:w="399" w:type="pct"/>
          </w:tcPr>
          <w:p w:rsidR="0078555E" w:rsidRDefault="0078555E" w:rsidP="00F44F53">
            <w:pPr>
              <w:pStyle w:val="ConsPlusNormal"/>
              <w:jc w:val="center"/>
            </w:pPr>
            <w:r>
              <w:t>_________(наименование показателя)</w:t>
            </w:r>
          </w:p>
        </w:tc>
        <w:tc>
          <w:tcPr>
            <w:tcW w:w="399" w:type="pct"/>
          </w:tcPr>
          <w:p w:rsidR="0078555E" w:rsidRDefault="0078555E" w:rsidP="00F44F53">
            <w:pPr>
              <w:pStyle w:val="ConsPlusNormal"/>
              <w:jc w:val="center"/>
            </w:pPr>
            <w:r>
              <w:t>_________(наименование показателя)</w:t>
            </w:r>
          </w:p>
        </w:tc>
        <w:tc>
          <w:tcPr>
            <w:tcW w:w="400" w:type="pct"/>
          </w:tcPr>
          <w:p w:rsidR="0078555E" w:rsidRDefault="0078555E" w:rsidP="00F44F53">
            <w:pPr>
              <w:pStyle w:val="ConsPlusNormal"/>
              <w:jc w:val="center"/>
            </w:pPr>
            <w:r>
              <w:t>_________(наименование показателя)</w:t>
            </w:r>
          </w:p>
        </w:tc>
        <w:tc>
          <w:tcPr>
            <w:tcW w:w="399" w:type="pct"/>
          </w:tcPr>
          <w:p w:rsidR="0078555E" w:rsidRDefault="0078555E" w:rsidP="00F44F53">
            <w:pPr>
              <w:pStyle w:val="ConsPlusNormal"/>
              <w:jc w:val="center"/>
            </w:pPr>
            <w:r>
              <w:t>_________(наименование показателя)</w:t>
            </w:r>
          </w:p>
        </w:tc>
        <w:tc>
          <w:tcPr>
            <w:tcW w:w="399" w:type="pct"/>
          </w:tcPr>
          <w:p w:rsidR="0078555E" w:rsidRDefault="0078555E" w:rsidP="00F44F53">
            <w:pPr>
              <w:pStyle w:val="ConsPlusNormal"/>
              <w:jc w:val="center"/>
            </w:pPr>
            <w:r>
              <w:t>_________(наименование показателя)</w:t>
            </w:r>
          </w:p>
        </w:tc>
        <w:tc>
          <w:tcPr>
            <w:tcW w:w="380" w:type="pct"/>
            <w:vMerge/>
          </w:tcPr>
          <w:p w:rsidR="0078555E" w:rsidRDefault="0078555E"/>
        </w:tc>
        <w:tc>
          <w:tcPr>
            <w:tcW w:w="249" w:type="pct"/>
            <w:vMerge/>
          </w:tcPr>
          <w:p w:rsidR="0078555E" w:rsidRDefault="0078555E"/>
        </w:tc>
        <w:tc>
          <w:tcPr>
            <w:tcW w:w="256" w:type="pct"/>
            <w:vMerge/>
          </w:tcPr>
          <w:p w:rsidR="0078555E" w:rsidRDefault="0078555E"/>
        </w:tc>
        <w:tc>
          <w:tcPr>
            <w:tcW w:w="339" w:type="pct"/>
            <w:vMerge/>
          </w:tcPr>
          <w:p w:rsidR="0078555E" w:rsidRDefault="0078555E"/>
        </w:tc>
        <w:tc>
          <w:tcPr>
            <w:tcW w:w="287" w:type="pct"/>
            <w:vMerge/>
          </w:tcPr>
          <w:p w:rsidR="0078555E" w:rsidRDefault="0078555E"/>
        </w:tc>
        <w:tc>
          <w:tcPr>
            <w:tcW w:w="236" w:type="pct"/>
            <w:vMerge/>
          </w:tcPr>
          <w:p w:rsidR="0078555E" w:rsidRDefault="0078555E"/>
        </w:tc>
        <w:tc>
          <w:tcPr>
            <w:tcW w:w="339" w:type="pct"/>
            <w:vMerge/>
          </w:tcPr>
          <w:p w:rsidR="0078555E" w:rsidRDefault="0078555E"/>
        </w:tc>
        <w:tc>
          <w:tcPr>
            <w:tcW w:w="287" w:type="pct"/>
            <w:vMerge/>
          </w:tcPr>
          <w:p w:rsidR="0078555E" w:rsidRDefault="0078555E"/>
        </w:tc>
        <w:tc>
          <w:tcPr>
            <w:tcW w:w="287" w:type="pct"/>
            <w:vMerge/>
          </w:tcPr>
          <w:p w:rsidR="0078555E" w:rsidRDefault="0078555E"/>
        </w:tc>
      </w:tr>
      <w:tr w:rsidR="0078555E" w:rsidTr="0078555E">
        <w:tc>
          <w:tcPr>
            <w:tcW w:w="344" w:type="pct"/>
          </w:tcPr>
          <w:p w:rsidR="00381FC7" w:rsidRDefault="00381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9" w:type="pct"/>
          </w:tcPr>
          <w:p w:rsidR="00381FC7" w:rsidRDefault="00381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9" w:type="pct"/>
          </w:tcPr>
          <w:p w:rsidR="00381FC7" w:rsidRDefault="00381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0" w:type="pct"/>
          </w:tcPr>
          <w:p w:rsidR="00381FC7" w:rsidRDefault="00381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9" w:type="pct"/>
          </w:tcPr>
          <w:p w:rsidR="00381FC7" w:rsidRDefault="00381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9" w:type="pct"/>
          </w:tcPr>
          <w:p w:rsidR="00381FC7" w:rsidRDefault="00381F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0" w:type="pct"/>
          </w:tcPr>
          <w:p w:rsidR="00381FC7" w:rsidRDefault="00381F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" w:type="pct"/>
          </w:tcPr>
          <w:p w:rsidR="00381FC7" w:rsidRDefault="00381F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6" w:type="pct"/>
          </w:tcPr>
          <w:p w:rsidR="00381FC7" w:rsidRDefault="00381FC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9" w:type="pct"/>
          </w:tcPr>
          <w:p w:rsidR="00381FC7" w:rsidRDefault="00381F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7" w:type="pct"/>
          </w:tcPr>
          <w:p w:rsidR="00381FC7" w:rsidRDefault="00381FC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6" w:type="pct"/>
          </w:tcPr>
          <w:p w:rsidR="00381FC7" w:rsidRDefault="00381FC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9" w:type="pct"/>
          </w:tcPr>
          <w:p w:rsidR="00381FC7" w:rsidRDefault="00381FC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7" w:type="pct"/>
          </w:tcPr>
          <w:p w:rsidR="00381FC7" w:rsidRDefault="00381FC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7" w:type="pct"/>
          </w:tcPr>
          <w:p w:rsidR="00381FC7" w:rsidRDefault="00381FC7">
            <w:pPr>
              <w:pStyle w:val="ConsPlusNormal"/>
              <w:jc w:val="center"/>
            </w:pPr>
            <w:r>
              <w:t>15</w:t>
            </w:r>
          </w:p>
        </w:tc>
      </w:tr>
      <w:tr w:rsidR="0078555E" w:rsidTr="0078555E">
        <w:tc>
          <w:tcPr>
            <w:tcW w:w="344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400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80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4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56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3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8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36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3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8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87" w:type="pct"/>
          </w:tcPr>
          <w:p w:rsidR="00381FC7" w:rsidRDefault="00381FC7">
            <w:pPr>
              <w:pStyle w:val="ConsPlusNormal"/>
            </w:pPr>
          </w:p>
        </w:tc>
      </w:tr>
      <w:tr w:rsidR="0078555E" w:rsidTr="0078555E">
        <w:tc>
          <w:tcPr>
            <w:tcW w:w="344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400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80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4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56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3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8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36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3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8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87" w:type="pct"/>
          </w:tcPr>
          <w:p w:rsidR="00381FC7" w:rsidRDefault="00381FC7">
            <w:pPr>
              <w:pStyle w:val="ConsPlusNormal"/>
            </w:pPr>
          </w:p>
        </w:tc>
      </w:tr>
      <w:tr w:rsidR="0078555E" w:rsidTr="0078555E">
        <w:tc>
          <w:tcPr>
            <w:tcW w:w="344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400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80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4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56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3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8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36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3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8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87" w:type="pct"/>
          </w:tcPr>
          <w:p w:rsidR="00381FC7" w:rsidRDefault="00381FC7">
            <w:pPr>
              <w:pStyle w:val="ConsPlusNormal"/>
            </w:pPr>
          </w:p>
        </w:tc>
      </w:tr>
    </w:tbl>
    <w:p w:rsidR="00381FC7" w:rsidRDefault="00381FC7">
      <w:pPr>
        <w:pStyle w:val="ConsPlusNormal"/>
        <w:jc w:val="both"/>
      </w:pPr>
    </w:p>
    <w:p w:rsidR="00381FC7" w:rsidRDefault="00381FC7">
      <w:pPr>
        <w:pStyle w:val="ConsPlusNonformat"/>
        <w:jc w:val="both"/>
      </w:pPr>
      <w:r>
        <w:t>Допустимые  (возможные)  отклонения  от  установленных показателей   объема</w:t>
      </w:r>
    </w:p>
    <w:p w:rsidR="00381FC7" w:rsidRDefault="00132824">
      <w:pPr>
        <w:pStyle w:val="ConsPlusNonformat"/>
        <w:jc w:val="both"/>
      </w:pPr>
      <w:r>
        <w:t>муниципаль</w:t>
      </w:r>
      <w:r w:rsidR="00381FC7">
        <w:t xml:space="preserve">ной   услуги,   в   пределах  которых  </w:t>
      </w:r>
      <w:r>
        <w:t>муниципаль</w:t>
      </w:r>
      <w:r w:rsidR="00381FC7">
        <w:t>ное  задание</w:t>
      </w:r>
    </w:p>
    <w:p w:rsidR="00381FC7" w:rsidRDefault="00381FC7">
      <w:pPr>
        <w:pStyle w:val="ConsPlusNonformat"/>
        <w:jc w:val="both"/>
      </w:pPr>
      <w:r>
        <w:t xml:space="preserve">                                  ┌─────┐</w:t>
      </w:r>
    </w:p>
    <w:p w:rsidR="00381FC7" w:rsidRDefault="00381FC7">
      <w:pPr>
        <w:pStyle w:val="ConsPlusNonformat"/>
        <w:jc w:val="both"/>
      </w:pPr>
      <w:r>
        <w:t xml:space="preserve">считается выполненным (процентов) │ 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 xml:space="preserve">                                  └─────┘</w:t>
      </w:r>
    </w:p>
    <w:p w:rsidR="00381FC7" w:rsidRDefault="00381FC7">
      <w:pPr>
        <w:pStyle w:val="ConsPlusNormal"/>
        <w:ind w:firstLine="540"/>
        <w:jc w:val="both"/>
      </w:pPr>
      <w:r>
        <w:t>4. Нормативные правовые акты, устанавливающие размер платы (цену, тариф) либо порядок ее (его) установления:</w:t>
      </w:r>
    </w:p>
    <w:p w:rsidR="00381FC7" w:rsidRDefault="00381FC7">
      <w:pPr>
        <w:sectPr w:rsidR="00381FC7" w:rsidSect="0078555E">
          <w:pgSz w:w="16838" w:h="11905"/>
          <w:pgMar w:top="1701" w:right="678" w:bottom="850" w:left="1134" w:header="0" w:footer="0" w:gutter="0"/>
          <w:cols w:space="720"/>
        </w:sectPr>
      </w:pPr>
    </w:p>
    <w:p w:rsidR="00381FC7" w:rsidRDefault="00381F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2268"/>
        <w:gridCol w:w="1077"/>
        <w:gridCol w:w="1020"/>
        <w:gridCol w:w="2268"/>
      </w:tblGrid>
      <w:tr w:rsidR="00381FC7">
        <w:tc>
          <w:tcPr>
            <w:tcW w:w="7413" w:type="dxa"/>
            <w:gridSpan w:val="5"/>
          </w:tcPr>
          <w:p w:rsidR="00381FC7" w:rsidRDefault="00381FC7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381FC7">
        <w:tc>
          <w:tcPr>
            <w:tcW w:w="780" w:type="dxa"/>
          </w:tcPr>
          <w:p w:rsidR="00381FC7" w:rsidRDefault="00381FC7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268" w:type="dxa"/>
          </w:tcPr>
          <w:p w:rsidR="00381FC7" w:rsidRDefault="00381FC7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077" w:type="dxa"/>
          </w:tcPr>
          <w:p w:rsidR="00381FC7" w:rsidRDefault="00381FC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020" w:type="dxa"/>
          </w:tcPr>
          <w:p w:rsidR="00381FC7" w:rsidRDefault="00381FC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268" w:type="dxa"/>
          </w:tcPr>
          <w:p w:rsidR="00381FC7" w:rsidRDefault="00381FC7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381FC7">
        <w:tc>
          <w:tcPr>
            <w:tcW w:w="780" w:type="dxa"/>
          </w:tcPr>
          <w:p w:rsidR="00381FC7" w:rsidRDefault="00381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81FC7" w:rsidRDefault="00381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81FC7" w:rsidRDefault="00381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381FC7" w:rsidRDefault="00381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381FC7" w:rsidRDefault="00381FC7">
            <w:pPr>
              <w:pStyle w:val="ConsPlusNormal"/>
              <w:jc w:val="center"/>
            </w:pPr>
            <w:r>
              <w:t>5</w:t>
            </w:r>
          </w:p>
        </w:tc>
      </w:tr>
      <w:tr w:rsidR="00381FC7">
        <w:tc>
          <w:tcPr>
            <w:tcW w:w="780" w:type="dxa"/>
          </w:tcPr>
          <w:p w:rsidR="00381FC7" w:rsidRDefault="00381FC7">
            <w:pPr>
              <w:pStyle w:val="ConsPlusNormal"/>
            </w:pPr>
          </w:p>
        </w:tc>
        <w:tc>
          <w:tcPr>
            <w:tcW w:w="2268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077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020" w:type="dxa"/>
          </w:tcPr>
          <w:p w:rsidR="00381FC7" w:rsidRDefault="00381FC7">
            <w:pPr>
              <w:pStyle w:val="ConsPlusNormal"/>
            </w:pPr>
          </w:p>
        </w:tc>
        <w:tc>
          <w:tcPr>
            <w:tcW w:w="2268" w:type="dxa"/>
          </w:tcPr>
          <w:p w:rsidR="00381FC7" w:rsidRDefault="00381FC7">
            <w:pPr>
              <w:pStyle w:val="ConsPlusNormal"/>
            </w:pPr>
          </w:p>
        </w:tc>
      </w:tr>
      <w:tr w:rsidR="00381FC7">
        <w:tc>
          <w:tcPr>
            <w:tcW w:w="780" w:type="dxa"/>
          </w:tcPr>
          <w:p w:rsidR="00381FC7" w:rsidRDefault="00381FC7">
            <w:pPr>
              <w:pStyle w:val="ConsPlusNormal"/>
            </w:pPr>
          </w:p>
        </w:tc>
        <w:tc>
          <w:tcPr>
            <w:tcW w:w="2268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077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020" w:type="dxa"/>
          </w:tcPr>
          <w:p w:rsidR="00381FC7" w:rsidRDefault="00381FC7">
            <w:pPr>
              <w:pStyle w:val="ConsPlusNormal"/>
            </w:pPr>
          </w:p>
        </w:tc>
        <w:tc>
          <w:tcPr>
            <w:tcW w:w="2268" w:type="dxa"/>
          </w:tcPr>
          <w:p w:rsidR="00381FC7" w:rsidRDefault="00381FC7">
            <w:pPr>
              <w:pStyle w:val="ConsPlusNormal"/>
            </w:pPr>
          </w:p>
        </w:tc>
      </w:tr>
      <w:tr w:rsidR="00381FC7">
        <w:tc>
          <w:tcPr>
            <w:tcW w:w="780" w:type="dxa"/>
          </w:tcPr>
          <w:p w:rsidR="00381FC7" w:rsidRDefault="00381FC7">
            <w:pPr>
              <w:pStyle w:val="ConsPlusNormal"/>
            </w:pPr>
          </w:p>
        </w:tc>
        <w:tc>
          <w:tcPr>
            <w:tcW w:w="2268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077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020" w:type="dxa"/>
          </w:tcPr>
          <w:p w:rsidR="00381FC7" w:rsidRDefault="00381FC7">
            <w:pPr>
              <w:pStyle w:val="ConsPlusNormal"/>
            </w:pPr>
          </w:p>
        </w:tc>
        <w:tc>
          <w:tcPr>
            <w:tcW w:w="2268" w:type="dxa"/>
          </w:tcPr>
          <w:p w:rsidR="00381FC7" w:rsidRDefault="00381FC7">
            <w:pPr>
              <w:pStyle w:val="ConsPlusNormal"/>
            </w:pPr>
          </w:p>
        </w:tc>
      </w:tr>
      <w:tr w:rsidR="00381FC7">
        <w:tc>
          <w:tcPr>
            <w:tcW w:w="780" w:type="dxa"/>
          </w:tcPr>
          <w:p w:rsidR="00381FC7" w:rsidRDefault="00381FC7">
            <w:pPr>
              <w:pStyle w:val="ConsPlusNormal"/>
            </w:pPr>
          </w:p>
        </w:tc>
        <w:tc>
          <w:tcPr>
            <w:tcW w:w="2268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077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020" w:type="dxa"/>
          </w:tcPr>
          <w:p w:rsidR="00381FC7" w:rsidRDefault="00381FC7">
            <w:pPr>
              <w:pStyle w:val="ConsPlusNormal"/>
            </w:pPr>
          </w:p>
        </w:tc>
        <w:tc>
          <w:tcPr>
            <w:tcW w:w="2268" w:type="dxa"/>
          </w:tcPr>
          <w:p w:rsidR="00381FC7" w:rsidRDefault="00381FC7">
            <w:pPr>
              <w:pStyle w:val="ConsPlusNormal"/>
            </w:pPr>
          </w:p>
        </w:tc>
      </w:tr>
    </w:tbl>
    <w:p w:rsidR="00381FC7" w:rsidRDefault="00381FC7">
      <w:pPr>
        <w:pStyle w:val="ConsPlusNormal"/>
        <w:jc w:val="both"/>
      </w:pPr>
    </w:p>
    <w:p w:rsidR="00381FC7" w:rsidRDefault="00381FC7">
      <w:pPr>
        <w:pStyle w:val="ConsPlusNormal"/>
        <w:ind w:firstLine="540"/>
        <w:jc w:val="both"/>
      </w:pPr>
      <w:r>
        <w:t xml:space="preserve">5. Порядок оказания </w:t>
      </w:r>
      <w:r w:rsidR="00132824">
        <w:t>муниципаль</w:t>
      </w:r>
      <w:r>
        <w:t>ной услуги</w:t>
      </w:r>
    </w:p>
    <w:p w:rsidR="00381FC7" w:rsidRDefault="00381FC7">
      <w:pPr>
        <w:pStyle w:val="ConsPlusNormal"/>
        <w:ind w:firstLine="540"/>
        <w:jc w:val="both"/>
      </w:pPr>
      <w:r>
        <w:t xml:space="preserve">5.1. Нормативные правовые акты, регулирующие порядок оказания </w:t>
      </w:r>
      <w:r w:rsidR="00132824">
        <w:t>муниципаль</w:t>
      </w:r>
      <w:r>
        <w:t>ной услуги</w:t>
      </w:r>
    </w:p>
    <w:p w:rsidR="00381FC7" w:rsidRDefault="00381FC7">
      <w:pPr>
        <w:pStyle w:val="ConsPlusNormal"/>
        <w:jc w:val="center"/>
      </w:pPr>
      <w:r>
        <w:t>___________________________________________________________</w:t>
      </w:r>
    </w:p>
    <w:p w:rsidR="00381FC7" w:rsidRDefault="00381FC7">
      <w:pPr>
        <w:pStyle w:val="ConsPlusNormal"/>
        <w:jc w:val="center"/>
      </w:pPr>
      <w:r>
        <w:t>(наименование, номер и дата нормативного правового акта)</w:t>
      </w:r>
    </w:p>
    <w:p w:rsidR="00381FC7" w:rsidRDefault="00381FC7">
      <w:pPr>
        <w:pStyle w:val="ConsPlusNormal"/>
        <w:ind w:firstLine="540"/>
        <w:jc w:val="both"/>
      </w:pPr>
      <w:r>
        <w:t xml:space="preserve">5.2. Порядок информирования потенциальных потребителей </w:t>
      </w:r>
      <w:r w:rsidR="00132824">
        <w:t>муниципаль</w:t>
      </w:r>
      <w:r>
        <w:t>ной услуги:</w:t>
      </w:r>
    </w:p>
    <w:p w:rsidR="00381FC7" w:rsidRDefault="00381F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2551"/>
        <w:gridCol w:w="1814"/>
      </w:tblGrid>
      <w:tr w:rsidR="00381FC7">
        <w:tc>
          <w:tcPr>
            <w:tcW w:w="3061" w:type="dxa"/>
          </w:tcPr>
          <w:p w:rsidR="00381FC7" w:rsidRDefault="00381FC7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2551" w:type="dxa"/>
          </w:tcPr>
          <w:p w:rsidR="00381FC7" w:rsidRDefault="00381FC7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1814" w:type="dxa"/>
          </w:tcPr>
          <w:p w:rsidR="00381FC7" w:rsidRDefault="00381FC7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381FC7">
        <w:tc>
          <w:tcPr>
            <w:tcW w:w="3061" w:type="dxa"/>
          </w:tcPr>
          <w:p w:rsidR="00381FC7" w:rsidRDefault="00381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81FC7" w:rsidRDefault="00381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381FC7" w:rsidRDefault="00381FC7">
            <w:pPr>
              <w:pStyle w:val="ConsPlusNormal"/>
              <w:jc w:val="center"/>
            </w:pPr>
            <w:r>
              <w:t>3</w:t>
            </w:r>
          </w:p>
        </w:tc>
      </w:tr>
      <w:tr w:rsidR="00381FC7">
        <w:tc>
          <w:tcPr>
            <w:tcW w:w="3061" w:type="dxa"/>
          </w:tcPr>
          <w:p w:rsidR="00381FC7" w:rsidRDefault="00381FC7">
            <w:pPr>
              <w:pStyle w:val="ConsPlusNormal"/>
            </w:pPr>
          </w:p>
        </w:tc>
        <w:tc>
          <w:tcPr>
            <w:tcW w:w="2551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814" w:type="dxa"/>
          </w:tcPr>
          <w:p w:rsidR="00381FC7" w:rsidRDefault="00381FC7">
            <w:pPr>
              <w:pStyle w:val="ConsPlusNormal"/>
            </w:pPr>
          </w:p>
        </w:tc>
      </w:tr>
      <w:tr w:rsidR="00381FC7">
        <w:tc>
          <w:tcPr>
            <w:tcW w:w="3061" w:type="dxa"/>
          </w:tcPr>
          <w:p w:rsidR="00381FC7" w:rsidRDefault="00381FC7">
            <w:pPr>
              <w:pStyle w:val="ConsPlusNormal"/>
            </w:pPr>
          </w:p>
        </w:tc>
        <w:tc>
          <w:tcPr>
            <w:tcW w:w="2551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814" w:type="dxa"/>
          </w:tcPr>
          <w:p w:rsidR="00381FC7" w:rsidRDefault="00381FC7">
            <w:pPr>
              <w:pStyle w:val="ConsPlusNormal"/>
            </w:pPr>
          </w:p>
        </w:tc>
      </w:tr>
    </w:tbl>
    <w:p w:rsidR="00381FC7" w:rsidRDefault="00381FC7">
      <w:pPr>
        <w:sectPr w:rsidR="00381FC7" w:rsidSect="009B58E7">
          <w:pgSz w:w="11905" w:h="16838"/>
          <w:pgMar w:top="1134" w:right="850" w:bottom="1134" w:left="1701" w:header="0" w:footer="0" w:gutter="0"/>
          <w:cols w:space="720"/>
          <w:docGrid w:linePitch="381"/>
        </w:sectPr>
      </w:pPr>
    </w:p>
    <w:p w:rsidR="00381FC7" w:rsidRDefault="00381FC7">
      <w:pPr>
        <w:pStyle w:val="ConsPlusNormal"/>
        <w:jc w:val="both"/>
      </w:pPr>
    </w:p>
    <w:p w:rsidR="00381FC7" w:rsidRDefault="00381FC7">
      <w:pPr>
        <w:pStyle w:val="ConsPlusNonformat"/>
        <w:jc w:val="both"/>
      </w:pPr>
      <w:r>
        <w:t xml:space="preserve">                  Часть 2. Сведения о выполняемых работах</w:t>
      </w:r>
    </w:p>
    <w:p w:rsidR="00381FC7" w:rsidRDefault="00381FC7">
      <w:pPr>
        <w:pStyle w:val="ConsPlusNonformat"/>
        <w:jc w:val="both"/>
      </w:pPr>
    </w:p>
    <w:p w:rsidR="00381FC7" w:rsidRDefault="00381FC7">
      <w:pPr>
        <w:pStyle w:val="ConsPlusNonformat"/>
        <w:jc w:val="both"/>
      </w:pPr>
      <w:r>
        <w:t xml:space="preserve">                                  Раздел ______</w:t>
      </w:r>
    </w:p>
    <w:p w:rsidR="00381FC7" w:rsidRDefault="00381FC7">
      <w:pPr>
        <w:pStyle w:val="ConsPlusNonformat"/>
        <w:jc w:val="both"/>
      </w:pPr>
      <w:r>
        <w:t xml:space="preserve">                                                                     ┌────┐</w:t>
      </w:r>
    </w:p>
    <w:p w:rsidR="00381FC7" w:rsidRDefault="00381FC7">
      <w:pPr>
        <w:pStyle w:val="ConsPlusNonformat"/>
        <w:jc w:val="both"/>
      </w:pPr>
      <w:r>
        <w:t xml:space="preserve">1. Наименование работы __________________________   Уникальный номер │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 xml:space="preserve">_________________________________________________   по базовому      │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>2. Категории потребителей работы ________________   (</w:t>
      </w:r>
      <w:proofErr w:type="gramStart"/>
      <w:r>
        <w:t>отраслевому</w:t>
      </w:r>
      <w:proofErr w:type="gramEnd"/>
      <w:r>
        <w:t xml:space="preserve">)    │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 xml:space="preserve">_________________________________________________   перечню          │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>_________________________________________________                    └────┘</w:t>
      </w:r>
    </w:p>
    <w:p w:rsidR="00381FC7" w:rsidRDefault="00381FC7">
      <w:pPr>
        <w:pStyle w:val="ConsPlusNonformat"/>
        <w:jc w:val="both"/>
      </w:pPr>
      <w:r>
        <w:t>3. Показатели, характеризующие объем и (или)</w:t>
      </w:r>
    </w:p>
    <w:p w:rsidR="00381FC7" w:rsidRDefault="00381FC7">
      <w:pPr>
        <w:pStyle w:val="ConsPlusNonformat"/>
        <w:jc w:val="both"/>
      </w:pPr>
      <w:r>
        <w:t>качество работы</w:t>
      </w:r>
    </w:p>
    <w:p w:rsidR="00381FC7" w:rsidRDefault="00381FC7">
      <w:pPr>
        <w:pStyle w:val="ConsPlusNonformat"/>
        <w:jc w:val="both"/>
      </w:pPr>
      <w:bookmarkStart w:id="14" w:name="P479"/>
      <w:bookmarkEnd w:id="14"/>
      <w:r>
        <w:t>3.1. Показатели, характеризующие качество работы:</w:t>
      </w:r>
    </w:p>
    <w:p w:rsidR="00381FC7" w:rsidRDefault="00381FC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21"/>
        <w:gridCol w:w="1422"/>
        <w:gridCol w:w="1422"/>
        <w:gridCol w:w="1422"/>
        <w:gridCol w:w="1422"/>
        <w:gridCol w:w="1422"/>
        <w:gridCol w:w="1352"/>
        <w:gridCol w:w="1017"/>
        <w:gridCol w:w="764"/>
        <w:gridCol w:w="1205"/>
        <w:gridCol w:w="1017"/>
        <w:gridCol w:w="1008"/>
      </w:tblGrid>
      <w:tr w:rsidR="00381FC7" w:rsidTr="00132824">
        <w:tc>
          <w:tcPr>
            <w:tcW w:w="415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452" w:type="pct"/>
            <w:gridSpan w:val="3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968" w:type="pct"/>
            <w:gridSpan w:val="2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Показатель, характеризующий условия (формы) оказания работы</w:t>
            </w:r>
          </w:p>
        </w:tc>
        <w:tc>
          <w:tcPr>
            <w:tcW w:w="1066" w:type="pct"/>
            <w:gridSpan w:val="3"/>
          </w:tcPr>
          <w:p w:rsidR="00381FC7" w:rsidRDefault="00381FC7">
            <w:pPr>
              <w:pStyle w:val="ConsPlusNormal"/>
              <w:jc w:val="center"/>
            </w:pPr>
            <w:r>
              <w:t>Показатель качества работы</w:t>
            </w:r>
          </w:p>
        </w:tc>
        <w:tc>
          <w:tcPr>
            <w:tcW w:w="1099" w:type="pct"/>
            <w:gridSpan w:val="3"/>
          </w:tcPr>
          <w:p w:rsidR="00381FC7" w:rsidRDefault="00381FC7">
            <w:pPr>
              <w:pStyle w:val="ConsPlusNormal"/>
              <w:jc w:val="center"/>
            </w:pPr>
            <w:r>
              <w:t>Значение показателя качества работы</w:t>
            </w:r>
          </w:p>
        </w:tc>
      </w:tr>
      <w:tr w:rsidR="00381FC7" w:rsidTr="00132824">
        <w:tc>
          <w:tcPr>
            <w:tcW w:w="415" w:type="pct"/>
            <w:vMerge/>
          </w:tcPr>
          <w:p w:rsidR="00381FC7" w:rsidRDefault="00381FC7"/>
        </w:tc>
        <w:tc>
          <w:tcPr>
            <w:tcW w:w="1452" w:type="pct"/>
            <w:gridSpan w:val="3"/>
            <w:vMerge/>
          </w:tcPr>
          <w:p w:rsidR="00381FC7" w:rsidRDefault="00381FC7"/>
        </w:tc>
        <w:tc>
          <w:tcPr>
            <w:tcW w:w="968" w:type="pct"/>
            <w:gridSpan w:val="2"/>
            <w:vMerge/>
          </w:tcPr>
          <w:p w:rsidR="00381FC7" w:rsidRDefault="00381FC7"/>
        </w:tc>
        <w:tc>
          <w:tcPr>
            <w:tcW w:w="460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6" w:type="pct"/>
            <w:gridSpan w:val="2"/>
          </w:tcPr>
          <w:p w:rsidR="00381FC7" w:rsidRDefault="00381FC7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1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410" w:type="pct"/>
          </w:tcPr>
          <w:p w:rsidR="00381FC7" w:rsidRDefault="00381FC7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346" w:type="pct"/>
          </w:tcPr>
          <w:p w:rsidR="00381FC7" w:rsidRDefault="00381FC7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343" w:type="pct"/>
          </w:tcPr>
          <w:p w:rsidR="00381FC7" w:rsidRDefault="00381FC7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</w:tr>
      <w:tr w:rsidR="00381FC7" w:rsidTr="00132824">
        <w:trPr>
          <w:trHeight w:val="322"/>
        </w:trPr>
        <w:tc>
          <w:tcPr>
            <w:tcW w:w="415" w:type="pct"/>
            <w:vMerge/>
          </w:tcPr>
          <w:p w:rsidR="00381FC7" w:rsidRDefault="00381FC7"/>
        </w:tc>
        <w:tc>
          <w:tcPr>
            <w:tcW w:w="1452" w:type="pct"/>
            <w:gridSpan w:val="3"/>
            <w:vMerge/>
          </w:tcPr>
          <w:p w:rsidR="00381FC7" w:rsidRDefault="00381FC7"/>
        </w:tc>
        <w:tc>
          <w:tcPr>
            <w:tcW w:w="968" w:type="pct"/>
            <w:gridSpan w:val="2"/>
            <w:vMerge/>
          </w:tcPr>
          <w:p w:rsidR="00381FC7" w:rsidRDefault="00381FC7"/>
        </w:tc>
        <w:tc>
          <w:tcPr>
            <w:tcW w:w="460" w:type="pct"/>
            <w:vMerge/>
          </w:tcPr>
          <w:p w:rsidR="00381FC7" w:rsidRDefault="00381FC7"/>
        </w:tc>
        <w:tc>
          <w:tcPr>
            <w:tcW w:w="346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0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10" w:type="pct"/>
            <w:vMerge w:val="restart"/>
          </w:tcPr>
          <w:p w:rsidR="00381FC7" w:rsidRDefault="00381FC7">
            <w:pPr>
              <w:pStyle w:val="ConsPlusNormal"/>
            </w:pPr>
          </w:p>
        </w:tc>
        <w:tc>
          <w:tcPr>
            <w:tcW w:w="346" w:type="pct"/>
            <w:vMerge w:val="restart"/>
          </w:tcPr>
          <w:p w:rsidR="00381FC7" w:rsidRDefault="00381FC7">
            <w:pPr>
              <w:pStyle w:val="ConsPlusNormal"/>
            </w:pPr>
          </w:p>
        </w:tc>
        <w:tc>
          <w:tcPr>
            <w:tcW w:w="343" w:type="pct"/>
            <w:vMerge w:val="restart"/>
          </w:tcPr>
          <w:p w:rsidR="00381FC7" w:rsidRDefault="00381FC7">
            <w:pPr>
              <w:pStyle w:val="ConsPlusNormal"/>
            </w:pPr>
          </w:p>
        </w:tc>
      </w:tr>
      <w:tr w:rsidR="00381FC7" w:rsidTr="00132824">
        <w:tc>
          <w:tcPr>
            <w:tcW w:w="415" w:type="pct"/>
          </w:tcPr>
          <w:p w:rsidR="00381FC7" w:rsidRDefault="00381FC7">
            <w:pPr>
              <w:pStyle w:val="ConsPlusNormal"/>
            </w:pPr>
          </w:p>
        </w:tc>
        <w:tc>
          <w:tcPr>
            <w:tcW w:w="484" w:type="pct"/>
          </w:tcPr>
          <w:p w:rsidR="00381FC7" w:rsidRDefault="00381FC7">
            <w:pPr>
              <w:pStyle w:val="ConsPlusNormal"/>
              <w:jc w:val="center"/>
            </w:pPr>
            <w:r>
              <w:t>____________</w:t>
            </w:r>
          </w:p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484" w:type="pct"/>
          </w:tcPr>
          <w:p w:rsidR="00381FC7" w:rsidRDefault="00381FC7">
            <w:pPr>
              <w:pStyle w:val="ConsPlusNormal"/>
              <w:jc w:val="center"/>
            </w:pPr>
            <w:r>
              <w:t>____________</w:t>
            </w:r>
          </w:p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484" w:type="pct"/>
          </w:tcPr>
          <w:p w:rsidR="00381FC7" w:rsidRDefault="00381FC7">
            <w:pPr>
              <w:pStyle w:val="ConsPlusNormal"/>
              <w:jc w:val="center"/>
            </w:pPr>
            <w:r>
              <w:t>___________</w:t>
            </w:r>
          </w:p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484" w:type="pct"/>
          </w:tcPr>
          <w:p w:rsidR="00381FC7" w:rsidRDefault="00381FC7">
            <w:pPr>
              <w:pStyle w:val="ConsPlusNormal"/>
              <w:jc w:val="center"/>
            </w:pPr>
            <w:r>
              <w:t>___________</w:t>
            </w:r>
          </w:p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484" w:type="pct"/>
          </w:tcPr>
          <w:p w:rsidR="00381FC7" w:rsidRDefault="00381FC7">
            <w:pPr>
              <w:pStyle w:val="ConsPlusNormal"/>
              <w:jc w:val="center"/>
            </w:pPr>
            <w:r>
              <w:t>___________</w:t>
            </w:r>
          </w:p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460" w:type="pct"/>
            <w:vMerge/>
          </w:tcPr>
          <w:p w:rsidR="00381FC7" w:rsidRDefault="00381FC7"/>
        </w:tc>
        <w:tc>
          <w:tcPr>
            <w:tcW w:w="346" w:type="pct"/>
            <w:vMerge/>
          </w:tcPr>
          <w:p w:rsidR="00381FC7" w:rsidRDefault="00381FC7"/>
        </w:tc>
        <w:tc>
          <w:tcPr>
            <w:tcW w:w="260" w:type="pct"/>
            <w:vMerge/>
          </w:tcPr>
          <w:p w:rsidR="00381FC7" w:rsidRDefault="00381FC7"/>
        </w:tc>
        <w:tc>
          <w:tcPr>
            <w:tcW w:w="410" w:type="pct"/>
            <w:vMerge/>
          </w:tcPr>
          <w:p w:rsidR="00381FC7" w:rsidRDefault="00381FC7"/>
        </w:tc>
        <w:tc>
          <w:tcPr>
            <w:tcW w:w="346" w:type="pct"/>
            <w:vMerge/>
          </w:tcPr>
          <w:p w:rsidR="00381FC7" w:rsidRDefault="00381FC7"/>
        </w:tc>
        <w:tc>
          <w:tcPr>
            <w:tcW w:w="343" w:type="pct"/>
            <w:vMerge/>
          </w:tcPr>
          <w:p w:rsidR="00381FC7" w:rsidRDefault="00381FC7"/>
        </w:tc>
      </w:tr>
      <w:tr w:rsidR="00381FC7" w:rsidTr="00132824">
        <w:tc>
          <w:tcPr>
            <w:tcW w:w="415" w:type="pct"/>
          </w:tcPr>
          <w:p w:rsidR="00381FC7" w:rsidRDefault="00381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pct"/>
          </w:tcPr>
          <w:p w:rsidR="00381FC7" w:rsidRDefault="00381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4" w:type="pct"/>
          </w:tcPr>
          <w:p w:rsidR="00381FC7" w:rsidRDefault="00381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4" w:type="pct"/>
          </w:tcPr>
          <w:p w:rsidR="00381FC7" w:rsidRDefault="00381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" w:type="pct"/>
          </w:tcPr>
          <w:p w:rsidR="00381FC7" w:rsidRDefault="00381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4" w:type="pct"/>
          </w:tcPr>
          <w:p w:rsidR="00381FC7" w:rsidRDefault="00381F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0" w:type="pct"/>
          </w:tcPr>
          <w:p w:rsidR="00381FC7" w:rsidRDefault="00381F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6" w:type="pct"/>
          </w:tcPr>
          <w:p w:rsidR="00381FC7" w:rsidRDefault="00381F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" w:type="pct"/>
          </w:tcPr>
          <w:p w:rsidR="00381FC7" w:rsidRDefault="00381FC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0" w:type="pct"/>
          </w:tcPr>
          <w:p w:rsidR="00381FC7" w:rsidRDefault="00381F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6" w:type="pct"/>
          </w:tcPr>
          <w:p w:rsidR="00381FC7" w:rsidRDefault="00381FC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3" w:type="pct"/>
          </w:tcPr>
          <w:p w:rsidR="00381FC7" w:rsidRDefault="00381FC7">
            <w:pPr>
              <w:pStyle w:val="ConsPlusNormal"/>
              <w:jc w:val="center"/>
            </w:pPr>
            <w:r>
              <w:t>12</w:t>
            </w:r>
          </w:p>
        </w:tc>
      </w:tr>
      <w:tr w:rsidR="00381FC7" w:rsidTr="00132824">
        <w:tc>
          <w:tcPr>
            <w:tcW w:w="415" w:type="pct"/>
          </w:tcPr>
          <w:p w:rsidR="00381FC7" w:rsidRDefault="00381FC7">
            <w:pPr>
              <w:pStyle w:val="ConsPlusNormal"/>
            </w:pPr>
          </w:p>
        </w:tc>
        <w:tc>
          <w:tcPr>
            <w:tcW w:w="484" w:type="pct"/>
          </w:tcPr>
          <w:p w:rsidR="00381FC7" w:rsidRDefault="00381FC7">
            <w:pPr>
              <w:pStyle w:val="ConsPlusNormal"/>
            </w:pPr>
          </w:p>
        </w:tc>
        <w:tc>
          <w:tcPr>
            <w:tcW w:w="484" w:type="pct"/>
          </w:tcPr>
          <w:p w:rsidR="00381FC7" w:rsidRDefault="00381FC7">
            <w:pPr>
              <w:pStyle w:val="ConsPlusNormal"/>
            </w:pPr>
          </w:p>
        </w:tc>
        <w:tc>
          <w:tcPr>
            <w:tcW w:w="484" w:type="pct"/>
          </w:tcPr>
          <w:p w:rsidR="00381FC7" w:rsidRDefault="00381FC7">
            <w:pPr>
              <w:pStyle w:val="ConsPlusNormal"/>
            </w:pPr>
          </w:p>
        </w:tc>
        <w:tc>
          <w:tcPr>
            <w:tcW w:w="484" w:type="pct"/>
          </w:tcPr>
          <w:p w:rsidR="00381FC7" w:rsidRDefault="00381FC7">
            <w:pPr>
              <w:pStyle w:val="ConsPlusNormal"/>
            </w:pPr>
          </w:p>
        </w:tc>
        <w:tc>
          <w:tcPr>
            <w:tcW w:w="484" w:type="pct"/>
          </w:tcPr>
          <w:p w:rsidR="00381FC7" w:rsidRDefault="00381FC7">
            <w:pPr>
              <w:pStyle w:val="ConsPlusNormal"/>
            </w:pPr>
          </w:p>
        </w:tc>
        <w:tc>
          <w:tcPr>
            <w:tcW w:w="460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46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60" w:type="pct"/>
          </w:tcPr>
          <w:p w:rsidR="00381FC7" w:rsidRDefault="00381FC7">
            <w:pPr>
              <w:pStyle w:val="ConsPlusNormal"/>
            </w:pPr>
          </w:p>
        </w:tc>
        <w:tc>
          <w:tcPr>
            <w:tcW w:w="410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46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43" w:type="pct"/>
          </w:tcPr>
          <w:p w:rsidR="00381FC7" w:rsidRDefault="00381FC7">
            <w:pPr>
              <w:pStyle w:val="ConsPlusNormal"/>
            </w:pPr>
          </w:p>
        </w:tc>
      </w:tr>
    </w:tbl>
    <w:p w:rsidR="00381FC7" w:rsidRDefault="00381FC7">
      <w:pPr>
        <w:pStyle w:val="ConsPlusNormal"/>
        <w:jc w:val="both"/>
      </w:pPr>
    </w:p>
    <w:p w:rsidR="00381FC7" w:rsidRDefault="00381FC7">
      <w:pPr>
        <w:pStyle w:val="ConsPlusNonformat"/>
        <w:jc w:val="both"/>
      </w:pPr>
      <w:r>
        <w:lastRenderedPageBreak/>
        <w:t>Допустимые  (возможные)  отклонения  от  установленных показателей качества</w:t>
      </w:r>
    </w:p>
    <w:p w:rsidR="00381FC7" w:rsidRDefault="00381FC7">
      <w:pPr>
        <w:pStyle w:val="ConsPlusNonformat"/>
        <w:jc w:val="both"/>
      </w:pPr>
      <w:r>
        <w:t xml:space="preserve">работы, в пределах которых </w:t>
      </w:r>
      <w:r w:rsidR="00132824">
        <w:t>муниципаль</w:t>
      </w:r>
      <w:r>
        <w:t>ное  задание  считается  выполненным</w:t>
      </w:r>
    </w:p>
    <w:p w:rsidR="00381FC7" w:rsidRDefault="00381FC7">
      <w:pPr>
        <w:pStyle w:val="ConsPlusNonformat"/>
        <w:jc w:val="both"/>
      </w:pPr>
      <w:r>
        <w:t xml:space="preserve">            ┌─────┐</w:t>
      </w:r>
    </w:p>
    <w:p w:rsidR="00381FC7" w:rsidRDefault="00381FC7">
      <w:pPr>
        <w:pStyle w:val="ConsPlusNonformat"/>
        <w:jc w:val="both"/>
      </w:pPr>
      <w:r>
        <w:t xml:space="preserve">(процентов) │ 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 xml:space="preserve">            └─────┘</w:t>
      </w:r>
    </w:p>
    <w:p w:rsidR="00381FC7" w:rsidRDefault="00381FC7">
      <w:pPr>
        <w:pStyle w:val="ConsPlusNormal"/>
        <w:ind w:firstLine="540"/>
        <w:jc w:val="both"/>
      </w:pPr>
      <w:bookmarkStart w:id="15" w:name="P561"/>
      <w:bookmarkEnd w:id="15"/>
      <w:r>
        <w:t>3.2. Показатели, характеризующие объем работы:</w:t>
      </w:r>
    </w:p>
    <w:p w:rsidR="00381FC7" w:rsidRDefault="00381F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334"/>
        <w:gridCol w:w="1334"/>
        <w:gridCol w:w="1335"/>
        <w:gridCol w:w="1335"/>
        <w:gridCol w:w="1335"/>
        <w:gridCol w:w="1272"/>
        <w:gridCol w:w="893"/>
        <w:gridCol w:w="786"/>
        <w:gridCol w:w="877"/>
        <w:gridCol w:w="1132"/>
        <w:gridCol w:w="957"/>
        <w:gridCol w:w="957"/>
      </w:tblGrid>
      <w:tr w:rsidR="00381FC7" w:rsidTr="00132824">
        <w:tc>
          <w:tcPr>
            <w:tcW w:w="1147" w:type="dxa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4003" w:type="dxa"/>
            <w:gridSpan w:val="3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2670" w:type="dxa"/>
            <w:gridSpan w:val="2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Показатель, характеризующий условия (формы) оказания работы</w:t>
            </w:r>
          </w:p>
        </w:tc>
        <w:tc>
          <w:tcPr>
            <w:tcW w:w="3828" w:type="dxa"/>
            <w:gridSpan w:val="4"/>
          </w:tcPr>
          <w:p w:rsidR="00381FC7" w:rsidRDefault="00381FC7">
            <w:pPr>
              <w:pStyle w:val="ConsPlusNormal"/>
              <w:jc w:val="center"/>
            </w:pPr>
            <w:r>
              <w:t>Показатель качества работы</w:t>
            </w:r>
          </w:p>
        </w:tc>
        <w:tc>
          <w:tcPr>
            <w:tcW w:w="3046" w:type="dxa"/>
            <w:gridSpan w:val="3"/>
          </w:tcPr>
          <w:p w:rsidR="00381FC7" w:rsidRDefault="00381FC7">
            <w:pPr>
              <w:pStyle w:val="ConsPlusNormal"/>
              <w:jc w:val="center"/>
            </w:pPr>
            <w:r>
              <w:t>Значение показателя качества работы</w:t>
            </w:r>
          </w:p>
        </w:tc>
      </w:tr>
      <w:tr w:rsidR="00381FC7" w:rsidTr="00132824">
        <w:tc>
          <w:tcPr>
            <w:tcW w:w="1147" w:type="dxa"/>
            <w:vMerge/>
          </w:tcPr>
          <w:p w:rsidR="00381FC7" w:rsidRDefault="00381FC7"/>
        </w:tc>
        <w:tc>
          <w:tcPr>
            <w:tcW w:w="4003" w:type="dxa"/>
            <w:gridSpan w:val="3"/>
            <w:vMerge/>
          </w:tcPr>
          <w:p w:rsidR="00381FC7" w:rsidRDefault="00381FC7"/>
        </w:tc>
        <w:tc>
          <w:tcPr>
            <w:tcW w:w="2670" w:type="dxa"/>
            <w:gridSpan w:val="2"/>
            <w:vMerge/>
          </w:tcPr>
          <w:p w:rsidR="00381FC7" w:rsidRDefault="00381FC7"/>
        </w:tc>
        <w:tc>
          <w:tcPr>
            <w:tcW w:w="1272" w:type="dxa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79" w:type="dxa"/>
            <w:gridSpan w:val="2"/>
          </w:tcPr>
          <w:p w:rsidR="00381FC7" w:rsidRDefault="00381FC7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2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77" w:type="dxa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описание работы</w:t>
            </w:r>
          </w:p>
        </w:tc>
        <w:tc>
          <w:tcPr>
            <w:tcW w:w="1132" w:type="dxa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957" w:type="dxa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957" w:type="dxa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</w:tr>
      <w:tr w:rsidR="00381FC7" w:rsidTr="00132824">
        <w:trPr>
          <w:trHeight w:val="322"/>
        </w:trPr>
        <w:tc>
          <w:tcPr>
            <w:tcW w:w="1147" w:type="dxa"/>
            <w:vMerge/>
          </w:tcPr>
          <w:p w:rsidR="00381FC7" w:rsidRDefault="00381FC7"/>
        </w:tc>
        <w:tc>
          <w:tcPr>
            <w:tcW w:w="4003" w:type="dxa"/>
            <w:gridSpan w:val="3"/>
            <w:vMerge/>
          </w:tcPr>
          <w:p w:rsidR="00381FC7" w:rsidRDefault="00381FC7"/>
        </w:tc>
        <w:tc>
          <w:tcPr>
            <w:tcW w:w="2670" w:type="dxa"/>
            <w:gridSpan w:val="2"/>
            <w:vMerge/>
          </w:tcPr>
          <w:p w:rsidR="00381FC7" w:rsidRDefault="00381FC7"/>
        </w:tc>
        <w:tc>
          <w:tcPr>
            <w:tcW w:w="1272" w:type="dxa"/>
            <w:vMerge/>
          </w:tcPr>
          <w:p w:rsidR="00381FC7" w:rsidRDefault="00381FC7"/>
        </w:tc>
        <w:tc>
          <w:tcPr>
            <w:tcW w:w="893" w:type="dxa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86" w:type="dxa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77" w:type="dxa"/>
            <w:vMerge/>
          </w:tcPr>
          <w:p w:rsidR="00381FC7" w:rsidRDefault="00381FC7"/>
        </w:tc>
        <w:tc>
          <w:tcPr>
            <w:tcW w:w="1132" w:type="dxa"/>
            <w:vMerge/>
          </w:tcPr>
          <w:p w:rsidR="00381FC7" w:rsidRDefault="00381FC7"/>
        </w:tc>
        <w:tc>
          <w:tcPr>
            <w:tcW w:w="957" w:type="dxa"/>
            <w:vMerge/>
          </w:tcPr>
          <w:p w:rsidR="00381FC7" w:rsidRDefault="00381FC7"/>
        </w:tc>
        <w:tc>
          <w:tcPr>
            <w:tcW w:w="957" w:type="dxa"/>
            <w:vMerge/>
          </w:tcPr>
          <w:p w:rsidR="00381FC7" w:rsidRDefault="00381FC7"/>
        </w:tc>
      </w:tr>
      <w:tr w:rsidR="00381FC7" w:rsidTr="00132824">
        <w:tc>
          <w:tcPr>
            <w:tcW w:w="1147" w:type="dxa"/>
            <w:vMerge/>
          </w:tcPr>
          <w:p w:rsidR="00381FC7" w:rsidRDefault="00381FC7"/>
        </w:tc>
        <w:tc>
          <w:tcPr>
            <w:tcW w:w="1334" w:type="dxa"/>
          </w:tcPr>
          <w:p w:rsidR="00381FC7" w:rsidRDefault="00381FC7">
            <w:pPr>
              <w:pStyle w:val="ConsPlusNormal"/>
              <w:jc w:val="center"/>
            </w:pPr>
            <w:r>
              <w:t>____________</w:t>
            </w:r>
          </w:p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334" w:type="dxa"/>
          </w:tcPr>
          <w:p w:rsidR="00381FC7" w:rsidRDefault="00381FC7">
            <w:pPr>
              <w:pStyle w:val="ConsPlusNormal"/>
              <w:jc w:val="center"/>
            </w:pPr>
            <w:r>
              <w:t>____________</w:t>
            </w:r>
          </w:p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335" w:type="dxa"/>
          </w:tcPr>
          <w:p w:rsidR="00381FC7" w:rsidRDefault="00381FC7">
            <w:pPr>
              <w:pStyle w:val="ConsPlusNormal"/>
              <w:jc w:val="center"/>
            </w:pPr>
            <w:r>
              <w:t>___________</w:t>
            </w:r>
          </w:p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335" w:type="dxa"/>
          </w:tcPr>
          <w:p w:rsidR="00381FC7" w:rsidRDefault="00381FC7">
            <w:pPr>
              <w:pStyle w:val="ConsPlusNormal"/>
              <w:jc w:val="center"/>
            </w:pPr>
            <w:r>
              <w:t>___________</w:t>
            </w:r>
          </w:p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335" w:type="dxa"/>
          </w:tcPr>
          <w:p w:rsidR="00381FC7" w:rsidRDefault="00381FC7">
            <w:pPr>
              <w:pStyle w:val="ConsPlusNormal"/>
              <w:jc w:val="center"/>
            </w:pPr>
            <w:r>
              <w:t>___________</w:t>
            </w:r>
          </w:p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272" w:type="dxa"/>
            <w:vMerge/>
          </w:tcPr>
          <w:p w:rsidR="00381FC7" w:rsidRDefault="00381FC7"/>
        </w:tc>
        <w:tc>
          <w:tcPr>
            <w:tcW w:w="893" w:type="dxa"/>
            <w:vMerge/>
          </w:tcPr>
          <w:p w:rsidR="00381FC7" w:rsidRDefault="00381FC7"/>
        </w:tc>
        <w:tc>
          <w:tcPr>
            <w:tcW w:w="786" w:type="dxa"/>
            <w:vMerge/>
          </w:tcPr>
          <w:p w:rsidR="00381FC7" w:rsidRDefault="00381FC7"/>
        </w:tc>
        <w:tc>
          <w:tcPr>
            <w:tcW w:w="877" w:type="dxa"/>
            <w:vMerge/>
          </w:tcPr>
          <w:p w:rsidR="00381FC7" w:rsidRDefault="00381FC7"/>
        </w:tc>
        <w:tc>
          <w:tcPr>
            <w:tcW w:w="1132" w:type="dxa"/>
            <w:vMerge/>
          </w:tcPr>
          <w:p w:rsidR="00381FC7" w:rsidRDefault="00381FC7"/>
        </w:tc>
        <w:tc>
          <w:tcPr>
            <w:tcW w:w="957" w:type="dxa"/>
            <w:vMerge/>
          </w:tcPr>
          <w:p w:rsidR="00381FC7" w:rsidRDefault="00381FC7"/>
        </w:tc>
        <w:tc>
          <w:tcPr>
            <w:tcW w:w="957" w:type="dxa"/>
            <w:vMerge/>
          </w:tcPr>
          <w:p w:rsidR="00381FC7" w:rsidRDefault="00381FC7"/>
        </w:tc>
      </w:tr>
      <w:tr w:rsidR="00381FC7" w:rsidTr="00132824">
        <w:tc>
          <w:tcPr>
            <w:tcW w:w="1147" w:type="dxa"/>
          </w:tcPr>
          <w:p w:rsidR="00381FC7" w:rsidRDefault="00381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81FC7" w:rsidRDefault="00381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381FC7" w:rsidRDefault="00381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5" w:type="dxa"/>
          </w:tcPr>
          <w:p w:rsidR="00381FC7" w:rsidRDefault="00381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381FC7" w:rsidRDefault="00381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381FC7" w:rsidRDefault="00381F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2" w:type="dxa"/>
          </w:tcPr>
          <w:p w:rsidR="00381FC7" w:rsidRDefault="00381F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3" w:type="dxa"/>
          </w:tcPr>
          <w:p w:rsidR="00381FC7" w:rsidRDefault="00381F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6" w:type="dxa"/>
          </w:tcPr>
          <w:p w:rsidR="00381FC7" w:rsidRDefault="00381FC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77" w:type="dxa"/>
          </w:tcPr>
          <w:p w:rsidR="00381FC7" w:rsidRDefault="00381F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2" w:type="dxa"/>
          </w:tcPr>
          <w:p w:rsidR="00381FC7" w:rsidRDefault="00381FC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381FC7" w:rsidRDefault="00381FC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57" w:type="dxa"/>
          </w:tcPr>
          <w:p w:rsidR="00381FC7" w:rsidRDefault="00381FC7">
            <w:pPr>
              <w:pStyle w:val="ConsPlusNormal"/>
              <w:jc w:val="center"/>
            </w:pPr>
            <w:r>
              <w:t>13</w:t>
            </w:r>
          </w:p>
        </w:tc>
      </w:tr>
      <w:tr w:rsidR="00381FC7" w:rsidTr="00132824">
        <w:trPr>
          <w:trHeight w:val="433"/>
        </w:trPr>
        <w:tc>
          <w:tcPr>
            <w:tcW w:w="1147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334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334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335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335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335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272" w:type="dxa"/>
          </w:tcPr>
          <w:p w:rsidR="00381FC7" w:rsidRDefault="00381FC7">
            <w:pPr>
              <w:pStyle w:val="ConsPlusNormal"/>
            </w:pPr>
          </w:p>
        </w:tc>
        <w:tc>
          <w:tcPr>
            <w:tcW w:w="893" w:type="dxa"/>
          </w:tcPr>
          <w:p w:rsidR="00381FC7" w:rsidRDefault="00381FC7">
            <w:pPr>
              <w:pStyle w:val="ConsPlusNormal"/>
            </w:pPr>
          </w:p>
        </w:tc>
        <w:tc>
          <w:tcPr>
            <w:tcW w:w="786" w:type="dxa"/>
          </w:tcPr>
          <w:p w:rsidR="00381FC7" w:rsidRDefault="00381FC7">
            <w:pPr>
              <w:pStyle w:val="ConsPlusNormal"/>
            </w:pPr>
          </w:p>
        </w:tc>
        <w:tc>
          <w:tcPr>
            <w:tcW w:w="877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132" w:type="dxa"/>
          </w:tcPr>
          <w:p w:rsidR="00381FC7" w:rsidRDefault="00381FC7">
            <w:pPr>
              <w:pStyle w:val="ConsPlusNormal"/>
            </w:pPr>
          </w:p>
        </w:tc>
        <w:tc>
          <w:tcPr>
            <w:tcW w:w="957" w:type="dxa"/>
          </w:tcPr>
          <w:p w:rsidR="00381FC7" w:rsidRDefault="00381FC7">
            <w:pPr>
              <w:pStyle w:val="ConsPlusNormal"/>
            </w:pPr>
          </w:p>
        </w:tc>
        <w:tc>
          <w:tcPr>
            <w:tcW w:w="957" w:type="dxa"/>
          </w:tcPr>
          <w:p w:rsidR="00381FC7" w:rsidRDefault="00381FC7">
            <w:pPr>
              <w:pStyle w:val="ConsPlusNormal"/>
            </w:pPr>
          </w:p>
        </w:tc>
      </w:tr>
      <w:tr w:rsidR="00381FC7" w:rsidTr="00132824">
        <w:tc>
          <w:tcPr>
            <w:tcW w:w="1147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334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334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335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335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335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272" w:type="dxa"/>
          </w:tcPr>
          <w:p w:rsidR="00381FC7" w:rsidRDefault="00381FC7">
            <w:pPr>
              <w:pStyle w:val="ConsPlusNormal"/>
            </w:pPr>
          </w:p>
        </w:tc>
        <w:tc>
          <w:tcPr>
            <w:tcW w:w="893" w:type="dxa"/>
          </w:tcPr>
          <w:p w:rsidR="00381FC7" w:rsidRDefault="00381FC7">
            <w:pPr>
              <w:pStyle w:val="ConsPlusNormal"/>
            </w:pPr>
          </w:p>
        </w:tc>
        <w:tc>
          <w:tcPr>
            <w:tcW w:w="786" w:type="dxa"/>
          </w:tcPr>
          <w:p w:rsidR="00381FC7" w:rsidRDefault="00381FC7">
            <w:pPr>
              <w:pStyle w:val="ConsPlusNormal"/>
            </w:pPr>
          </w:p>
        </w:tc>
        <w:tc>
          <w:tcPr>
            <w:tcW w:w="877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132" w:type="dxa"/>
          </w:tcPr>
          <w:p w:rsidR="00381FC7" w:rsidRDefault="00381FC7">
            <w:pPr>
              <w:pStyle w:val="ConsPlusNormal"/>
            </w:pPr>
          </w:p>
        </w:tc>
        <w:tc>
          <w:tcPr>
            <w:tcW w:w="957" w:type="dxa"/>
          </w:tcPr>
          <w:p w:rsidR="00381FC7" w:rsidRDefault="00381FC7">
            <w:pPr>
              <w:pStyle w:val="ConsPlusNormal"/>
            </w:pPr>
          </w:p>
        </w:tc>
        <w:tc>
          <w:tcPr>
            <w:tcW w:w="957" w:type="dxa"/>
          </w:tcPr>
          <w:p w:rsidR="00381FC7" w:rsidRDefault="00381FC7">
            <w:pPr>
              <w:pStyle w:val="ConsPlusNormal"/>
            </w:pPr>
          </w:p>
        </w:tc>
      </w:tr>
      <w:tr w:rsidR="00381FC7" w:rsidTr="00132824">
        <w:tc>
          <w:tcPr>
            <w:tcW w:w="1147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334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334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335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335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335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272" w:type="dxa"/>
          </w:tcPr>
          <w:p w:rsidR="00381FC7" w:rsidRDefault="00381FC7">
            <w:pPr>
              <w:pStyle w:val="ConsPlusNormal"/>
            </w:pPr>
          </w:p>
        </w:tc>
        <w:tc>
          <w:tcPr>
            <w:tcW w:w="893" w:type="dxa"/>
          </w:tcPr>
          <w:p w:rsidR="00381FC7" w:rsidRDefault="00381FC7">
            <w:pPr>
              <w:pStyle w:val="ConsPlusNormal"/>
            </w:pPr>
          </w:p>
        </w:tc>
        <w:tc>
          <w:tcPr>
            <w:tcW w:w="786" w:type="dxa"/>
          </w:tcPr>
          <w:p w:rsidR="00381FC7" w:rsidRDefault="00381FC7">
            <w:pPr>
              <w:pStyle w:val="ConsPlusNormal"/>
            </w:pPr>
          </w:p>
        </w:tc>
        <w:tc>
          <w:tcPr>
            <w:tcW w:w="877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132" w:type="dxa"/>
          </w:tcPr>
          <w:p w:rsidR="00381FC7" w:rsidRDefault="00381FC7">
            <w:pPr>
              <w:pStyle w:val="ConsPlusNormal"/>
            </w:pPr>
          </w:p>
        </w:tc>
        <w:tc>
          <w:tcPr>
            <w:tcW w:w="957" w:type="dxa"/>
          </w:tcPr>
          <w:p w:rsidR="00381FC7" w:rsidRDefault="00381FC7">
            <w:pPr>
              <w:pStyle w:val="ConsPlusNormal"/>
            </w:pPr>
          </w:p>
        </w:tc>
        <w:tc>
          <w:tcPr>
            <w:tcW w:w="957" w:type="dxa"/>
          </w:tcPr>
          <w:p w:rsidR="00381FC7" w:rsidRDefault="00381FC7">
            <w:pPr>
              <w:pStyle w:val="ConsPlusNormal"/>
            </w:pPr>
          </w:p>
        </w:tc>
      </w:tr>
    </w:tbl>
    <w:p w:rsidR="00381FC7" w:rsidRDefault="00381FC7">
      <w:pPr>
        <w:pStyle w:val="ConsPlusNormal"/>
        <w:jc w:val="both"/>
      </w:pPr>
    </w:p>
    <w:p w:rsidR="00381FC7" w:rsidRDefault="00381FC7">
      <w:pPr>
        <w:pStyle w:val="ConsPlusNonformat"/>
        <w:jc w:val="both"/>
      </w:pPr>
      <w:r>
        <w:t>Допустимые  (возможные)  отклонения  от  установленных показателей качества</w:t>
      </w:r>
    </w:p>
    <w:p w:rsidR="00381FC7" w:rsidRDefault="00381FC7">
      <w:pPr>
        <w:pStyle w:val="ConsPlusNonformat"/>
        <w:jc w:val="both"/>
      </w:pPr>
      <w:r>
        <w:t xml:space="preserve">работы, в пределах которых </w:t>
      </w:r>
      <w:r w:rsidR="00132824">
        <w:t>муниципаль</w:t>
      </w:r>
      <w:r>
        <w:t>ное  задание  считается  выполненным</w:t>
      </w:r>
    </w:p>
    <w:p w:rsidR="00381FC7" w:rsidRDefault="00381FC7">
      <w:pPr>
        <w:pStyle w:val="ConsPlusNonformat"/>
        <w:jc w:val="both"/>
      </w:pPr>
      <w:r>
        <w:t xml:space="preserve">            ┌─────┐</w:t>
      </w:r>
    </w:p>
    <w:p w:rsidR="00381FC7" w:rsidRDefault="00381FC7">
      <w:pPr>
        <w:pStyle w:val="ConsPlusNonformat"/>
        <w:jc w:val="both"/>
      </w:pPr>
      <w:r>
        <w:t xml:space="preserve">(процентов) │ 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 xml:space="preserve">            └─────┘</w:t>
      </w:r>
    </w:p>
    <w:p w:rsidR="00381FC7" w:rsidRDefault="00381FC7">
      <w:pPr>
        <w:pStyle w:val="ConsPlusNonformat"/>
        <w:jc w:val="both"/>
      </w:pPr>
    </w:p>
    <w:p w:rsidR="00381FC7" w:rsidRDefault="00381FC7">
      <w:pPr>
        <w:pStyle w:val="ConsPlusNonformat"/>
        <w:jc w:val="both"/>
      </w:pPr>
      <w:r>
        <w:t xml:space="preserve">            Часть 3. ПРОЧИЕ СВЕДЕНИЯ О </w:t>
      </w:r>
      <w:r w:rsidR="00132824">
        <w:t>МУНИЦИПАЛЬ</w:t>
      </w:r>
      <w:r>
        <w:t>НОМ ЗАДАНИИ</w:t>
      </w:r>
    </w:p>
    <w:p w:rsidR="00381FC7" w:rsidRDefault="00381FC7">
      <w:pPr>
        <w:pStyle w:val="ConsPlusNonformat"/>
        <w:jc w:val="both"/>
      </w:pPr>
    </w:p>
    <w:p w:rsidR="00381FC7" w:rsidRDefault="00381FC7">
      <w:pPr>
        <w:pStyle w:val="ConsPlusNonformat"/>
        <w:jc w:val="both"/>
      </w:pPr>
      <w:r>
        <w:t xml:space="preserve">1. Основания для досрочного прекращения выполнения </w:t>
      </w:r>
      <w:r w:rsidR="00132824">
        <w:t>муниципаль</w:t>
      </w:r>
      <w:r>
        <w:t>ного задания</w:t>
      </w:r>
    </w:p>
    <w:p w:rsidR="00381FC7" w:rsidRDefault="00381FC7">
      <w:pPr>
        <w:pStyle w:val="ConsPlusNonformat"/>
        <w:jc w:val="both"/>
      </w:pPr>
      <w:r>
        <w:t>___________________________________________________________________________</w:t>
      </w:r>
    </w:p>
    <w:p w:rsidR="00381FC7" w:rsidRDefault="00381FC7">
      <w:pPr>
        <w:pStyle w:val="ConsPlusNonformat"/>
        <w:jc w:val="both"/>
      </w:pPr>
      <w:r>
        <w:t>___________________________________________________________________________</w:t>
      </w:r>
    </w:p>
    <w:p w:rsidR="00381FC7" w:rsidRDefault="00381FC7">
      <w:pPr>
        <w:pStyle w:val="ConsPlusNonformat"/>
        <w:jc w:val="both"/>
      </w:pPr>
      <w:r>
        <w:t>2.  Иная  информация,  необходимая для выполнения (</w:t>
      </w:r>
      <w:proofErr w:type="gramStart"/>
      <w:r>
        <w:t>контроля за</w:t>
      </w:r>
      <w:proofErr w:type="gramEnd"/>
      <w:r>
        <w:t xml:space="preserve"> выполнением)</w:t>
      </w:r>
    </w:p>
    <w:p w:rsidR="00381FC7" w:rsidRDefault="00132824">
      <w:pPr>
        <w:pStyle w:val="ConsPlusNonformat"/>
        <w:jc w:val="both"/>
      </w:pPr>
      <w:r>
        <w:t>муниципаль</w:t>
      </w:r>
      <w:r w:rsidR="00381FC7">
        <w:t>ного задания __________________________________________________</w:t>
      </w:r>
    </w:p>
    <w:p w:rsidR="00381FC7" w:rsidRDefault="00381FC7">
      <w:pPr>
        <w:pStyle w:val="ConsPlusNonformat"/>
        <w:jc w:val="both"/>
      </w:pPr>
      <w:r>
        <w:t>___________________________________________________________________________</w:t>
      </w:r>
    </w:p>
    <w:p w:rsidR="00381FC7" w:rsidRDefault="00381FC7">
      <w:pPr>
        <w:pStyle w:val="ConsPlusNonformat"/>
        <w:jc w:val="both"/>
      </w:pPr>
      <w:r>
        <w:t xml:space="preserve">3. Порядок </w:t>
      </w:r>
      <w:proofErr w:type="gramStart"/>
      <w:r>
        <w:t>контроля за</w:t>
      </w:r>
      <w:proofErr w:type="gramEnd"/>
      <w:r>
        <w:t xml:space="preserve"> выполнением </w:t>
      </w:r>
      <w:r w:rsidR="00132824">
        <w:t>муниципаль</w:t>
      </w:r>
      <w:r>
        <w:t>ного задания</w:t>
      </w:r>
    </w:p>
    <w:p w:rsidR="00381FC7" w:rsidRDefault="00381F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920"/>
        <w:gridCol w:w="5556"/>
      </w:tblGrid>
      <w:tr w:rsidR="00381FC7">
        <w:tc>
          <w:tcPr>
            <w:tcW w:w="1531" w:type="dxa"/>
          </w:tcPr>
          <w:p w:rsidR="00381FC7" w:rsidRDefault="00381FC7">
            <w:pPr>
              <w:pStyle w:val="ConsPlusNormal"/>
              <w:jc w:val="center"/>
            </w:pPr>
            <w:r>
              <w:t>Форма контроля</w:t>
            </w:r>
          </w:p>
        </w:tc>
        <w:tc>
          <w:tcPr>
            <w:tcW w:w="1920" w:type="dxa"/>
          </w:tcPr>
          <w:p w:rsidR="00381FC7" w:rsidRDefault="00381FC7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5556" w:type="dxa"/>
          </w:tcPr>
          <w:p w:rsidR="00381FC7" w:rsidRDefault="00381FC7" w:rsidP="00132824">
            <w:pPr>
              <w:pStyle w:val="ConsPlusNormal"/>
              <w:jc w:val="center"/>
            </w:pPr>
            <w:r>
              <w:t xml:space="preserve">Органы, осуществляющие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</w:t>
            </w:r>
            <w:r w:rsidR="00132824">
              <w:t>муниципаль</w:t>
            </w:r>
            <w:r>
              <w:t>ного задания</w:t>
            </w:r>
          </w:p>
        </w:tc>
      </w:tr>
      <w:tr w:rsidR="00381FC7">
        <w:tc>
          <w:tcPr>
            <w:tcW w:w="1531" w:type="dxa"/>
          </w:tcPr>
          <w:p w:rsidR="00381FC7" w:rsidRDefault="00381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381FC7" w:rsidRDefault="00381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6" w:type="dxa"/>
          </w:tcPr>
          <w:p w:rsidR="00381FC7" w:rsidRDefault="00381FC7">
            <w:pPr>
              <w:pStyle w:val="ConsPlusNormal"/>
              <w:jc w:val="center"/>
            </w:pPr>
            <w:r>
              <w:t>3</w:t>
            </w:r>
          </w:p>
        </w:tc>
      </w:tr>
      <w:tr w:rsidR="00381FC7">
        <w:tc>
          <w:tcPr>
            <w:tcW w:w="1531" w:type="dxa"/>
          </w:tcPr>
          <w:p w:rsidR="00381FC7" w:rsidRDefault="00381FC7">
            <w:pPr>
              <w:pStyle w:val="ConsPlusNormal"/>
            </w:pPr>
          </w:p>
        </w:tc>
        <w:tc>
          <w:tcPr>
            <w:tcW w:w="1920" w:type="dxa"/>
          </w:tcPr>
          <w:p w:rsidR="00381FC7" w:rsidRDefault="00381FC7">
            <w:pPr>
              <w:pStyle w:val="ConsPlusNormal"/>
            </w:pPr>
          </w:p>
        </w:tc>
        <w:tc>
          <w:tcPr>
            <w:tcW w:w="5556" w:type="dxa"/>
          </w:tcPr>
          <w:p w:rsidR="00381FC7" w:rsidRDefault="00381FC7">
            <w:pPr>
              <w:pStyle w:val="ConsPlusNormal"/>
            </w:pPr>
          </w:p>
        </w:tc>
      </w:tr>
    </w:tbl>
    <w:p w:rsidR="00381FC7" w:rsidRDefault="00381FC7">
      <w:pPr>
        <w:pStyle w:val="ConsPlusNormal"/>
        <w:jc w:val="both"/>
      </w:pPr>
    </w:p>
    <w:p w:rsidR="00381FC7" w:rsidRDefault="00381FC7">
      <w:pPr>
        <w:pStyle w:val="ConsPlusNonformat"/>
        <w:jc w:val="both"/>
      </w:pPr>
      <w:r>
        <w:t xml:space="preserve">4. Требования к отчетности о выполнении </w:t>
      </w:r>
      <w:r w:rsidR="00132824">
        <w:t>муниципаль</w:t>
      </w:r>
      <w:r>
        <w:t>ного задания __________</w:t>
      </w:r>
    </w:p>
    <w:p w:rsidR="00381FC7" w:rsidRDefault="00381FC7">
      <w:pPr>
        <w:pStyle w:val="ConsPlusNonformat"/>
        <w:jc w:val="both"/>
      </w:pPr>
      <w:r>
        <w:t xml:space="preserve">4.1.  Периодичность  представления  отчетов  о  выполнении </w:t>
      </w:r>
      <w:r w:rsidR="00132824">
        <w:t>муниципальн</w:t>
      </w:r>
      <w:r>
        <w:t>ого</w:t>
      </w:r>
    </w:p>
    <w:p w:rsidR="00381FC7" w:rsidRDefault="00381FC7">
      <w:pPr>
        <w:pStyle w:val="ConsPlusNonformat"/>
        <w:jc w:val="both"/>
      </w:pPr>
      <w:r>
        <w:t>задания ___________________________________________________________________</w:t>
      </w:r>
    </w:p>
    <w:p w:rsidR="00381FC7" w:rsidRDefault="00381FC7">
      <w:pPr>
        <w:pStyle w:val="ConsPlusNonformat"/>
        <w:jc w:val="both"/>
      </w:pPr>
      <w:r>
        <w:t xml:space="preserve">4.2. Сроки представления отчетов о выполнении </w:t>
      </w:r>
      <w:r w:rsidR="00132824">
        <w:t>муниципальн</w:t>
      </w:r>
      <w:r>
        <w:t>ого задания ____</w:t>
      </w:r>
    </w:p>
    <w:p w:rsidR="00381FC7" w:rsidRDefault="00381FC7">
      <w:pPr>
        <w:pStyle w:val="ConsPlusNonformat"/>
        <w:jc w:val="both"/>
      </w:pPr>
      <w:r>
        <w:t>___________________________________________________________________________</w:t>
      </w:r>
    </w:p>
    <w:p w:rsidR="00381FC7" w:rsidRDefault="00381FC7">
      <w:pPr>
        <w:pStyle w:val="ConsPlusNonformat"/>
        <w:jc w:val="both"/>
      </w:pPr>
      <w:r>
        <w:t xml:space="preserve">4.3. Иные требования к отчетности о выполнении </w:t>
      </w:r>
      <w:r w:rsidR="00132824">
        <w:t>муниципаль</w:t>
      </w:r>
      <w:r>
        <w:t>ного задания ___</w:t>
      </w:r>
    </w:p>
    <w:p w:rsidR="00381FC7" w:rsidRDefault="00381FC7">
      <w:pPr>
        <w:pStyle w:val="ConsPlusNonformat"/>
        <w:jc w:val="both"/>
      </w:pPr>
      <w:r>
        <w:t>___________________________________________________________________________</w:t>
      </w:r>
    </w:p>
    <w:p w:rsidR="00381FC7" w:rsidRDefault="00381FC7">
      <w:pPr>
        <w:pStyle w:val="ConsPlusNonformat"/>
        <w:jc w:val="both"/>
      </w:pPr>
      <w:r>
        <w:t xml:space="preserve">5. Иные показатели, связанные с выполнением </w:t>
      </w:r>
      <w:r w:rsidR="00132824">
        <w:t>муниципаль</w:t>
      </w:r>
      <w:r>
        <w:t xml:space="preserve">ного задания </w:t>
      </w:r>
      <w:hyperlink w:anchor="P675" w:history="1">
        <w:r>
          <w:rPr>
            <w:color w:val="0000FF"/>
          </w:rPr>
          <w:t>&lt;*&gt;</w:t>
        </w:r>
      </w:hyperlink>
      <w:r>
        <w:t xml:space="preserve"> __</w:t>
      </w:r>
    </w:p>
    <w:p w:rsidR="00381FC7" w:rsidRDefault="00381FC7">
      <w:pPr>
        <w:pStyle w:val="ConsPlusNonformat"/>
        <w:jc w:val="both"/>
      </w:pPr>
      <w:r>
        <w:t>___________________________________________________________________________</w:t>
      </w:r>
    </w:p>
    <w:p w:rsidR="00381FC7" w:rsidRDefault="00381FC7">
      <w:pPr>
        <w:sectPr w:rsidR="00381FC7">
          <w:pgSz w:w="16838" w:h="11905"/>
          <w:pgMar w:top="1701" w:right="1134" w:bottom="850" w:left="1134" w:header="0" w:footer="0" w:gutter="0"/>
          <w:cols w:space="720"/>
        </w:sectPr>
      </w:pPr>
    </w:p>
    <w:p w:rsidR="00381FC7" w:rsidRDefault="00381FC7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381FC7" w:rsidRDefault="00381FC7">
      <w:pPr>
        <w:pStyle w:val="ConsPlusNormal"/>
        <w:ind w:firstLine="540"/>
        <w:jc w:val="both"/>
      </w:pPr>
      <w:bookmarkStart w:id="16" w:name="P675"/>
      <w:bookmarkEnd w:id="16"/>
      <w:proofErr w:type="gramStart"/>
      <w:r>
        <w:t xml:space="preserve">&lt;*&gt; - в числе иных показателей может быть указано допустимое (возможное) отклонение от выполнения </w:t>
      </w:r>
      <w:r w:rsidR="00132824">
        <w:t>муниципальн</w:t>
      </w:r>
      <w:r>
        <w:t xml:space="preserve">ого задания, в пределах которого оно считается выполненным, при принятии главным распорядителем средств </w:t>
      </w:r>
      <w:r w:rsidR="00132824">
        <w:t xml:space="preserve">районного </w:t>
      </w:r>
      <w:r>
        <w:t xml:space="preserve">бюджета, в ведении которого находятся </w:t>
      </w:r>
      <w:r w:rsidR="004E28BE">
        <w:t>муниципальные</w:t>
      </w:r>
      <w:r>
        <w:t xml:space="preserve"> учреждения, решения об установлении общего допустимого (возможного) отклонения от выполнения </w:t>
      </w:r>
      <w:r w:rsidR="00132824">
        <w:t>муниципальн</w:t>
      </w:r>
      <w:r>
        <w:t>ого задания, в пределах которого оно считается выполненным (в процентах).</w:t>
      </w:r>
      <w:proofErr w:type="gramEnd"/>
      <w:r>
        <w:t xml:space="preserve"> В этом случае допустимые (возможные) отклонения, предусмотренные в </w:t>
      </w:r>
      <w:r w:rsidR="004E28BE">
        <w:t xml:space="preserve">подпунктах 3.1 </w:t>
      </w:r>
      <w:r>
        <w:t xml:space="preserve">и </w:t>
      </w:r>
      <w:r w:rsidR="004E28BE">
        <w:t>3.2</w:t>
      </w:r>
      <w:r>
        <w:t xml:space="preserve"> настоящего </w:t>
      </w:r>
      <w:r w:rsidR="00132824">
        <w:t>муниципальн</w:t>
      </w:r>
      <w:r>
        <w:t>ого задания, не заполняются.</w:t>
      </w:r>
    </w:p>
    <w:p w:rsidR="00381FC7" w:rsidRDefault="00381FC7">
      <w:pPr>
        <w:pStyle w:val="ConsPlusNormal"/>
        <w:jc w:val="both"/>
      </w:pPr>
    </w:p>
    <w:p w:rsidR="00381FC7" w:rsidRDefault="00381FC7">
      <w:pPr>
        <w:pStyle w:val="ConsPlusNormal"/>
        <w:jc w:val="both"/>
      </w:pPr>
    </w:p>
    <w:p w:rsidR="00381FC7" w:rsidRDefault="00381FC7">
      <w:pPr>
        <w:pStyle w:val="ConsPlusNormal"/>
        <w:jc w:val="both"/>
      </w:pPr>
    </w:p>
    <w:p w:rsidR="00381FC7" w:rsidRDefault="00381FC7">
      <w:pPr>
        <w:pStyle w:val="ConsPlusNormal"/>
        <w:jc w:val="both"/>
      </w:pPr>
    </w:p>
    <w:p w:rsidR="00381FC7" w:rsidRDefault="00381FC7">
      <w:pPr>
        <w:pStyle w:val="ConsPlusNormal"/>
        <w:jc w:val="both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4E28BE" w:rsidRDefault="004E28BE">
      <w:pPr>
        <w:pStyle w:val="ConsPlusNormal"/>
        <w:jc w:val="right"/>
      </w:pPr>
    </w:p>
    <w:p w:rsidR="00132824" w:rsidRDefault="00132824">
      <w:pPr>
        <w:pStyle w:val="ConsPlusNormal"/>
        <w:jc w:val="right"/>
      </w:pPr>
    </w:p>
    <w:p w:rsidR="00381FC7" w:rsidRDefault="00381FC7">
      <w:pPr>
        <w:pStyle w:val="ConsPlusNormal"/>
        <w:jc w:val="right"/>
      </w:pPr>
      <w:r>
        <w:lastRenderedPageBreak/>
        <w:t>Приложение N 2</w:t>
      </w:r>
    </w:p>
    <w:p w:rsidR="00381FC7" w:rsidRDefault="00381FC7">
      <w:pPr>
        <w:pStyle w:val="ConsPlusNormal"/>
        <w:jc w:val="right"/>
      </w:pPr>
      <w:r>
        <w:t>к Порядку</w:t>
      </w:r>
    </w:p>
    <w:p w:rsidR="00381FC7" w:rsidRDefault="00381FC7">
      <w:pPr>
        <w:pStyle w:val="ConsPlusNormal"/>
        <w:jc w:val="right"/>
      </w:pPr>
      <w:r>
        <w:t>формирования</w:t>
      </w:r>
    </w:p>
    <w:p w:rsidR="00381FC7" w:rsidRDefault="00132824">
      <w:pPr>
        <w:pStyle w:val="ConsPlusNormal"/>
        <w:jc w:val="right"/>
      </w:pPr>
      <w:r>
        <w:t>муниципаль</w:t>
      </w:r>
      <w:r w:rsidR="00381FC7">
        <w:t>ного</w:t>
      </w:r>
    </w:p>
    <w:p w:rsidR="00381FC7" w:rsidRDefault="00381FC7">
      <w:pPr>
        <w:pStyle w:val="ConsPlusNormal"/>
        <w:jc w:val="right"/>
      </w:pPr>
      <w:r>
        <w:t>задания на оказание</w:t>
      </w:r>
    </w:p>
    <w:p w:rsidR="00381FC7" w:rsidRDefault="00132824">
      <w:pPr>
        <w:pStyle w:val="ConsPlusNormal"/>
        <w:jc w:val="right"/>
      </w:pPr>
      <w:r>
        <w:t>муниципальн</w:t>
      </w:r>
      <w:r w:rsidR="00381FC7">
        <w:t>ых</w:t>
      </w:r>
    </w:p>
    <w:p w:rsidR="00381FC7" w:rsidRDefault="00381FC7">
      <w:pPr>
        <w:pStyle w:val="ConsPlusNormal"/>
        <w:jc w:val="right"/>
      </w:pPr>
      <w:proofErr w:type="gramStart"/>
      <w:r>
        <w:t>услуг (выполнение</w:t>
      </w:r>
      <w:proofErr w:type="gramEnd"/>
    </w:p>
    <w:p w:rsidR="00381FC7" w:rsidRDefault="00381FC7">
      <w:pPr>
        <w:pStyle w:val="ConsPlusNormal"/>
        <w:jc w:val="right"/>
      </w:pPr>
      <w:r>
        <w:t xml:space="preserve">работ) и </w:t>
      </w:r>
      <w:proofErr w:type="gramStart"/>
      <w:r>
        <w:t>финансового</w:t>
      </w:r>
      <w:proofErr w:type="gramEnd"/>
    </w:p>
    <w:p w:rsidR="00381FC7" w:rsidRDefault="00381FC7">
      <w:pPr>
        <w:pStyle w:val="ConsPlusNormal"/>
        <w:jc w:val="right"/>
      </w:pPr>
      <w:r>
        <w:t>обеспечения выполнения</w:t>
      </w:r>
    </w:p>
    <w:p w:rsidR="00381FC7" w:rsidRDefault="00132824">
      <w:pPr>
        <w:pStyle w:val="ConsPlusNormal"/>
        <w:jc w:val="right"/>
      </w:pPr>
      <w:r>
        <w:t>муниципальн</w:t>
      </w:r>
      <w:r w:rsidR="00381FC7">
        <w:t>ого</w:t>
      </w:r>
      <w:r w:rsidR="00953B34">
        <w:t xml:space="preserve"> </w:t>
      </w:r>
      <w:r w:rsidR="00381FC7">
        <w:t>задания</w:t>
      </w:r>
    </w:p>
    <w:p w:rsidR="00381FC7" w:rsidRDefault="00381FC7">
      <w:pPr>
        <w:pStyle w:val="ConsPlusNormal"/>
        <w:jc w:val="both"/>
      </w:pPr>
    </w:p>
    <w:p w:rsidR="00381FC7" w:rsidRDefault="00381FC7">
      <w:pPr>
        <w:pStyle w:val="ConsPlusNormal"/>
        <w:jc w:val="right"/>
      </w:pPr>
      <w:r>
        <w:t>Форма</w:t>
      </w:r>
    </w:p>
    <w:p w:rsidR="00381FC7" w:rsidRDefault="00381FC7">
      <w:pPr>
        <w:sectPr w:rsidR="00381FC7">
          <w:pgSz w:w="11905" w:h="16838"/>
          <w:pgMar w:top="1134" w:right="850" w:bottom="1134" w:left="1701" w:header="0" w:footer="0" w:gutter="0"/>
          <w:cols w:space="720"/>
        </w:sectPr>
      </w:pPr>
    </w:p>
    <w:p w:rsidR="00381FC7" w:rsidRDefault="00381FC7">
      <w:pPr>
        <w:pStyle w:val="ConsPlusNormal"/>
        <w:jc w:val="both"/>
      </w:pPr>
    </w:p>
    <w:p w:rsidR="00381FC7" w:rsidRDefault="00381FC7">
      <w:pPr>
        <w:pStyle w:val="ConsPlusNonformat"/>
        <w:jc w:val="both"/>
      </w:pPr>
      <w:bookmarkStart w:id="17" w:name="P699"/>
      <w:bookmarkEnd w:id="17"/>
      <w:r>
        <w:t xml:space="preserve">                                   ОТЧЕТ</w:t>
      </w:r>
    </w:p>
    <w:p w:rsidR="00381FC7" w:rsidRDefault="00381FC7">
      <w:pPr>
        <w:pStyle w:val="ConsPlusNonformat"/>
        <w:jc w:val="both"/>
      </w:pPr>
      <w:r>
        <w:t xml:space="preserve">                   о выполнении </w:t>
      </w:r>
      <w:r w:rsidR="00132824">
        <w:t>муниципально</w:t>
      </w:r>
      <w:r>
        <w:t>го задания</w:t>
      </w:r>
    </w:p>
    <w:p w:rsidR="00381FC7" w:rsidRDefault="00381FC7">
      <w:pPr>
        <w:pStyle w:val="ConsPlusNonformat"/>
        <w:jc w:val="both"/>
      </w:pPr>
      <w:r>
        <w:t xml:space="preserve">            на 20__ год и на плановый период 20__ и 20__ годов</w:t>
      </w:r>
    </w:p>
    <w:p w:rsidR="00381FC7" w:rsidRDefault="00381FC7">
      <w:pPr>
        <w:pStyle w:val="ConsPlusNonformat"/>
        <w:jc w:val="both"/>
      </w:pPr>
      <w:r>
        <w:t xml:space="preserve">                       от "___" ___________ 20__ г.</w:t>
      </w:r>
    </w:p>
    <w:p w:rsidR="00381FC7" w:rsidRDefault="00381FC7">
      <w:pPr>
        <w:pStyle w:val="ConsPlusNonformat"/>
        <w:jc w:val="both"/>
      </w:pPr>
    </w:p>
    <w:p w:rsidR="00381FC7" w:rsidRDefault="00381FC7">
      <w:pPr>
        <w:pStyle w:val="ConsPlusNonformat"/>
        <w:jc w:val="both"/>
      </w:pPr>
      <w:proofErr w:type="gramStart"/>
      <w:r>
        <w:t xml:space="preserve">Наименование    </w:t>
      </w:r>
      <w:r w:rsidR="00132824">
        <w:t>муниципального</w:t>
      </w:r>
      <w:r>
        <w:t xml:space="preserve">    учреждения   (обособленного</w:t>
      </w:r>
      <w:proofErr w:type="gramEnd"/>
    </w:p>
    <w:p w:rsidR="00381FC7" w:rsidRDefault="00381FC7">
      <w:pPr>
        <w:pStyle w:val="ConsPlusNonformat"/>
        <w:jc w:val="both"/>
      </w:pPr>
      <w:r>
        <w:t>подразделения) ____________________________________________________________</w:t>
      </w:r>
    </w:p>
    <w:p w:rsidR="00381FC7" w:rsidRDefault="00381FC7">
      <w:pPr>
        <w:pStyle w:val="ConsPlusNonformat"/>
        <w:jc w:val="both"/>
      </w:pPr>
      <w:r>
        <w:t>___________________________________________________________________________</w:t>
      </w:r>
    </w:p>
    <w:p w:rsidR="00381FC7" w:rsidRDefault="00381FC7">
      <w:pPr>
        <w:pStyle w:val="ConsPlusNonformat"/>
        <w:jc w:val="both"/>
      </w:pPr>
      <w:proofErr w:type="gramStart"/>
      <w:r>
        <w:t xml:space="preserve">Виды   деятельности  </w:t>
      </w:r>
      <w:r w:rsidR="00132824">
        <w:t>муниципального</w:t>
      </w:r>
      <w:r>
        <w:t xml:space="preserve">  учреждения  (обособленного</w:t>
      </w:r>
      <w:proofErr w:type="gramEnd"/>
    </w:p>
    <w:p w:rsidR="00381FC7" w:rsidRDefault="00381FC7">
      <w:pPr>
        <w:pStyle w:val="ConsPlusNonformat"/>
        <w:jc w:val="both"/>
      </w:pPr>
      <w:r>
        <w:t>подразделения) ____________________________________________________________</w:t>
      </w:r>
    </w:p>
    <w:p w:rsidR="00381FC7" w:rsidRDefault="00381FC7">
      <w:pPr>
        <w:pStyle w:val="ConsPlusNonformat"/>
        <w:jc w:val="both"/>
      </w:pPr>
      <w:r>
        <w:t>___________________________________________________________________________</w:t>
      </w:r>
    </w:p>
    <w:p w:rsidR="00381FC7" w:rsidRDefault="00381FC7">
      <w:pPr>
        <w:pStyle w:val="ConsPlusNonformat"/>
        <w:jc w:val="both"/>
      </w:pPr>
      <w:r>
        <w:t xml:space="preserve">Вид </w:t>
      </w:r>
      <w:r w:rsidR="00132824">
        <w:t>муниципального</w:t>
      </w:r>
      <w:r>
        <w:t xml:space="preserve"> учреждения __________________________________</w:t>
      </w:r>
    </w:p>
    <w:p w:rsidR="00381FC7" w:rsidRDefault="00381FC7">
      <w:pPr>
        <w:pStyle w:val="ConsPlusNonformat"/>
        <w:jc w:val="both"/>
      </w:pPr>
      <w:r>
        <w:t>___________________________________________________________________________</w:t>
      </w:r>
    </w:p>
    <w:p w:rsidR="00381FC7" w:rsidRDefault="00381FC7">
      <w:pPr>
        <w:pStyle w:val="ConsPlusNonformat"/>
        <w:jc w:val="both"/>
      </w:pPr>
      <w:r>
        <w:t xml:space="preserve">           </w:t>
      </w:r>
      <w:proofErr w:type="gramStart"/>
      <w:r>
        <w:t xml:space="preserve">(указывается вид </w:t>
      </w:r>
      <w:r w:rsidR="00132824">
        <w:t>муниципального</w:t>
      </w:r>
      <w:r>
        <w:t xml:space="preserve"> учреждения</w:t>
      </w:r>
      <w:proofErr w:type="gramEnd"/>
    </w:p>
    <w:p w:rsidR="00381FC7" w:rsidRDefault="00381FC7">
      <w:pPr>
        <w:pStyle w:val="ConsPlusNonformat"/>
        <w:jc w:val="both"/>
      </w:pPr>
      <w:r>
        <w:t xml:space="preserve">                    из базового (отраслевого) перечня)</w:t>
      </w:r>
    </w:p>
    <w:p w:rsidR="00381FC7" w:rsidRDefault="00381FC7">
      <w:pPr>
        <w:pStyle w:val="ConsPlusNonformat"/>
        <w:jc w:val="both"/>
      </w:pPr>
    </w:p>
    <w:p w:rsidR="00381FC7" w:rsidRDefault="00381FC7">
      <w:pPr>
        <w:pStyle w:val="ConsPlusNonformat"/>
        <w:jc w:val="both"/>
      </w:pPr>
      <w:r>
        <w:t xml:space="preserve">         Часть 1. Сведения об оказываемых </w:t>
      </w:r>
      <w:r w:rsidR="00132824">
        <w:t>муниципаль</w:t>
      </w:r>
      <w:r>
        <w:t>ных услугах</w:t>
      </w:r>
    </w:p>
    <w:p w:rsidR="00381FC7" w:rsidRDefault="00381FC7">
      <w:pPr>
        <w:pStyle w:val="ConsPlusNonformat"/>
        <w:jc w:val="both"/>
      </w:pPr>
    </w:p>
    <w:p w:rsidR="00381FC7" w:rsidRDefault="00381FC7">
      <w:pPr>
        <w:pStyle w:val="ConsPlusNonformat"/>
        <w:jc w:val="both"/>
      </w:pPr>
      <w:r>
        <w:t xml:space="preserve">                                  Раздел ______</w:t>
      </w:r>
    </w:p>
    <w:p w:rsidR="00381FC7" w:rsidRDefault="00381FC7">
      <w:pPr>
        <w:pStyle w:val="ConsPlusNonformat"/>
        <w:jc w:val="both"/>
      </w:pPr>
      <w:r>
        <w:t xml:space="preserve">                                                                     ┌────┐</w:t>
      </w:r>
    </w:p>
    <w:p w:rsidR="00381FC7" w:rsidRDefault="00381FC7">
      <w:pPr>
        <w:pStyle w:val="ConsPlusNonformat"/>
        <w:jc w:val="both"/>
      </w:pPr>
      <w:r>
        <w:t xml:space="preserve">1. Наименование </w:t>
      </w:r>
      <w:r w:rsidR="00132824">
        <w:t>муниципаль</w:t>
      </w:r>
      <w:r>
        <w:t xml:space="preserve">ной услуги __________   Уникальный номер </w:t>
      </w:r>
      <w:r w:rsidR="00132824">
        <w:t xml:space="preserve">  </w:t>
      </w:r>
      <w:r>
        <w:t xml:space="preserve">│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 xml:space="preserve">_________________________________________________   по базовому      │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 xml:space="preserve">2. Категории потребителей </w:t>
      </w:r>
      <w:r w:rsidR="00132824">
        <w:t>муниципаль</w:t>
      </w:r>
      <w:r>
        <w:t>ной услуги    (</w:t>
      </w:r>
      <w:proofErr w:type="gramStart"/>
      <w:r>
        <w:t>отраслевому</w:t>
      </w:r>
      <w:proofErr w:type="gramEnd"/>
      <w:r>
        <w:t xml:space="preserve">) </w:t>
      </w:r>
      <w:r w:rsidR="00132824">
        <w:t xml:space="preserve">  </w:t>
      </w:r>
      <w:r>
        <w:t xml:space="preserve">   │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 xml:space="preserve">_________________________________________________   перечню          │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>_________________________________________________                    └────┘</w:t>
      </w:r>
    </w:p>
    <w:p w:rsidR="00381FC7" w:rsidRDefault="00381FC7">
      <w:pPr>
        <w:pStyle w:val="ConsPlusNonformat"/>
        <w:jc w:val="both"/>
      </w:pPr>
      <w:r>
        <w:t>3. Показатели, характеризующие объем и (или)</w:t>
      </w:r>
    </w:p>
    <w:p w:rsidR="00381FC7" w:rsidRDefault="00381FC7">
      <w:pPr>
        <w:pStyle w:val="ConsPlusNonformat"/>
        <w:jc w:val="both"/>
      </w:pPr>
      <w:r>
        <w:t xml:space="preserve">качество </w:t>
      </w:r>
      <w:r w:rsidR="00132824">
        <w:t>муниципаль</w:t>
      </w:r>
      <w:r>
        <w:t>ной услуги:</w:t>
      </w:r>
    </w:p>
    <w:p w:rsidR="00381FC7" w:rsidRDefault="00381FC7">
      <w:pPr>
        <w:pStyle w:val="ConsPlusNonformat"/>
        <w:jc w:val="both"/>
      </w:pPr>
      <w:r>
        <w:t>3.1. Показатели, характеризующие качество</w:t>
      </w:r>
    </w:p>
    <w:p w:rsidR="00381FC7" w:rsidRDefault="00132824">
      <w:pPr>
        <w:pStyle w:val="ConsPlusNonformat"/>
        <w:jc w:val="both"/>
      </w:pPr>
      <w:r>
        <w:t>муниципаль</w:t>
      </w:r>
      <w:r w:rsidR="00381FC7">
        <w:t>ной услуги:</w:t>
      </w:r>
    </w:p>
    <w:p w:rsidR="00381FC7" w:rsidRDefault="00381FC7">
      <w:pPr>
        <w:pStyle w:val="ConsPlusNormal"/>
        <w:jc w:val="both"/>
      </w:pPr>
    </w:p>
    <w:p w:rsidR="004E28BE" w:rsidRDefault="004E28BE">
      <w:pPr>
        <w:pStyle w:val="ConsPlusNormal"/>
        <w:jc w:val="both"/>
      </w:pPr>
    </w:p>
    <w:p w:rsidR="004E28BE" w:rsidRDefault="004E28BE">
      <w:pPr>
        <w:pStyle w:val="ConsPlusNormal"/>
        <w:jc w:val="both"/>
      </w:pPr>
    </w:p>
    <w:p w:rsidR="004E28BE" w:rsidRDefault="004E28BE">
      <w:pPr>
        <w:pStyle w:val="ConsPlusNormal"/>
        <w:jc w:val="both"/>
      </w:pPr>
    </w:p>
    <w:p w:rsidR="004E28BE" w:rsidRDefault="004E28BE">
      <w:pPr>
        <w:pStyle w:val="ConsPlusNormal"/>
        <w:jc w:val="both"/>
      </w:pPr>
    </w:p>
    <w:p w:rsidR="004E28BE" w:rsidRDefault="004E28BE">
      <w:pPr>
        <w:pStyle w:val="ConsPlusNormal"/>
        <w:jc w:val="both"/>
      </w:pPr>
    </w:p>
    <w:p w:rsidR="004E28BE" w:rsidRDefault="004E28BE">
      <w:pPr>
        <w:pStyle w:val="ConsPlusNormal"/>
        <w:jc w:val="both"/>
      </w:pPr>
    </w:p>
    <w:p w:rsidR="004E28BE" w:rsidRDefault="004E28BE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6"/>
        <w:gridCol w:w="1167"/>
        <w:gridCol w:w="1167"/>
        <w:gridCol w:w="1170"/>
        <w:gridCol w:w="1167"/>
        <w:gridCol w:w="1170"/>
        <w:gridCol w:w="1114"/>
        <w:gridCol w:w="749"/>
        <w:gridCol w:w="732"/>
        <w:gridCol w:w="1317"/>
        <w:gridCol w:w="864"/>
        <w:gridCol w:w="996"/>
        <w:gridCol w:w="1143"/>
        <w:gridCol w:w="932"/>
      </w:tblGrid>
      <w:tr w:rsidR="00381FC7" w:rsidTr="00132824">
        <w:tc>
          <w:tcPr>
            <w:tcW w:w="342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1192" w:type="pct"/>
            <w:gridSpan w:val="3"/>
            <w:vMerge w:val="restart"/>
          </w:tcPr>
          <w:p w:rsidR="00381FC7" w:rsidRDefault="00381FC7" w:rsidP="00132824">
            <w:pPr>
              <w:pStyle w:val="ConsPlusNormal"/>
              <w:jc w:val="center"/>
            </w:pPr>
            <w:r>
              <w:t xml:space="preserve">Показатель, характеризующий содержание </w:t>
            </w:r>
            <w:r w:rsidR="00132824">
              <w:t>муниципаль</w:t>
            </w:r>
            <w:r>
              <w:t>ной услуги</w:t>
            </w:r>
          </w:p>
        </w:tc>
        <w:tc>
          <w:tcPr>
            <w:tcW w:w="795" w:type="pct"/>
            <w:gridSpan w:val="2"/>
            <w:vMerge w:val="restart"/>
          </w:tcPr>
          <w:p w:rsidR="00381FC7" w:rsidRDefault="00381FC7" w:rsidP="00132824">
            <w:pPr>
              <w:pStyle w:val="ConsPlusNormal"/>
              <w:jc w:val="center"/>
            </w:pPr>
            <w:r>
              <w:t xml:space="preserve">Показатель, характеризующий условия (формы) оказания </w:t>
            </w:r>
            <w:r w:rsidR="00132824">
              <w:t>муниципаль</w:t>
            </w:r>
            <w:r>
              <w:t>ной услуги</w:t>
            </w:r>
          </w:p>
        </w:tc>
        <w:tc>
          <w:tcPr>
            <w:tcW w:w="2670" w:type="pct"/>
            <w:gridSpan w:val="8"/>
          </w:tcPr>
          <w:p w:rsidR="00381FC7" w:rsidRDefault="00381FC7" w:rsidP="00132824">
            <w:pPr>
              <w:pStyle w:val="ConsPlusNormal"/>
              <w:jc w:val="center"/>
            </w:pPr>
            <w:r>
              <w:t xml:space="preserve">Показатель качества </w:t>
            </w:r>
            <w:r w:rsidR="00132824">
              <w:t>муниципаль</w:t>
            </w:r>
            <w:r>
              <w:t>ной услуги</w:t>
            </w:r>
          </w:p>
        </w:tc>
      </w:tr>
      <w:tr w:rsidR="00381FC7" w:rsidTr="00132824">
        <w:tc>
          <w:tcPr>
            <w:tcW w:w="342" w:type="pct"/>
            <w:vMerge/>
          </w:tcPr>
          <w:p w:rsidR="00381FC7" w:rsidRDefault="00381FC7"/>
        </w:tc>
        <w:tc>
          <w:tcPr>
            <w:tcW w:w="1192" w:type="pct"/>
            <w:gridSpan w:val="3"/>
            <w:vMerge/>
          </w:tcPr>
          <w:p w:rsidR="00381FC7" w:rsidRDefault="00381FC7"/>
        </w:tc>
        <w:tc>
          <w:tcPr>
            <w:tcW w:w="795" w:type="pct"/>
            <w:gridSpan w:val="2"/>
            <w:vMerge/>
          </w:tcPr>
          <w:p w:rsidR="00381FC7" w:rsidRDefault="00381FC7"/>
        </w:tc>
        <w:tc>
          <w:tcPr>
            <w:tcW w:w="379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04" w:type="pct"/>
            <w:gridSpan w:val="2"/>
          </w:tcPr>
          <w:p w:rsidR="00381FC7" w:rsidRDefault="00381FC7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3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448" w:type="pct"/>
            <w:vMerge w:val="restart"/>
          </w:tcPr>
          <w:p w:rsidR="00381FC7" w:rsidRDefault="00381FC7" w:rsidP="00953B34">
            <w:pPr>
              <w:pStyle w:val="ConsPlusNormal"/>
              <w:jc w:val="center"/>
            </w:pPr>
            <w:r>
              <w:t xml:space="preserve">утверждено в </w:t>
            </w:r>
            <w:r w:rsidR="00953B34">
              <w:t xml:space="preserve">муниципальном </w:t>
            </w:r>
            <w:r>
              <w:t>задании на год</w:t>
            </w:r>
          </w:p>
        </w:tc>
        <w:tc>
          <w:tcPr>
            <w:tcW w:w="294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339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389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316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381FC7" w:rsidTr="00132824">
        <w:trPr>
          <w:trHeight w:val="322"/>
        </w:trPr>
        <w:tc>
          <w:tcPr>
            <w:tcW w:w="342" w:type="pct"/>
            <w:vMerge/>
          </w:tcPr>
          <w:p w:rsidR="00381FC7" w:rsidRDefault="00381FC7"/>
        </w:tc>
        <w:tc>
          <w:tcPr>
            <w:tcW w:w="1192" w:type="pct"/>
            <w:gridSpan w:val="3"/>
            <w:vMerge/>
          </w:tcPr>
          <w:p w:rsidR="00381FC7" w:rsidRDefault="00381FC7"/>
        </w:tc>
        <w:tc>
          <w:tcPr>
            <w:tcW w:w="795" w:type="pct"/>
            <w:gridSpan w:val="2"/>
            <w:vMerge/>
          </w:tcPr>
          <w:p w:rsidR="00381FC7" w:rsidRDefault="00381FC7"/>
        </w:tc>
        <w:tc>
          <w:tcPr>
            <w:tcW w:w="379" w:type="pct"/>
            <w:vMerge/>
          </w:tcPr>
          <w:p w:rsidR="00381FC7" w:rsidRDefault="00381FC7"/>
        </w:tc>
        <w:tc>
          <w:tcPr>
            <w:tcW w:w="255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48" w:type="pct"/>
            <w:vMerge/>
          </w:tcPr>
          <w:p w:rsidR="00381FC7" w:rsidRDefault="00381FC7"/>
        </w:tc>
        <w:tc>
          <w:tcPr>
            <w:tcW w:w="294" w:type="pct"/>
            <w:vMerge/>
          </w:tcPr>
          <w:p w:rsidR="00381FC7" w:rsidRDefault="00381FC7"/>
        </w:tc>
        <w:tc>
          <w:tcPr>
            <w:tcW w:w="339" w:type="pct"/>
            <w:vMerge/>
          </w:tcPr>
          <w:p w:rsidR="00381FC7" w:rsidRDefault="00381FC7"/>
        </w:tc>
        <w:tc>
          <w:tcPr>
            <w:tcW w:w="389" w:type="pct"/>
            <w:vMerge/>
          </w:tcPr>
          <w:p w:rsidR="00381FC7" w:rsidRDefault="00381FC7"/>
        </w:tc>
        <w:tc>
          <w:tcPr>
            <w:tcW w:w="316" w:type="pct"/>
            <w:vMerge/>
          </w:tcPr>
          <w:p w:rsidR="00381FC7" w:rsidRDefault="00381FC7"/>
        </w:tc>
      </w:tr>
      <w:tr w:rsidR="00381FC7" w:rsidTr="00132824">
        <w:tc>
          <w:tcPr>
            <w:tcW w:w="342" w:type="pct"/>
            <w:vMerge/>
          </w:tcPr>
          <w:p w:rsidR="00381FC7" w:rsidRDefault="00381FC7"/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9" w:type="pct"/>
            <w:vMerge/>
          </w:tcPr>
          <w:p w:rsidR="00381FC7" w:rsidRDefault="00381FC7"/>
        </w:tc>
        <w:tc>
          <w:tcPr>
            <w:tcW w:w="255" w:type="pct"/>
            <w:vMerge/>
          </w:tcPr>
          <w:p w:rsidR="00381FC7" w:rsidRDefault="00381FC7"/>
        </w:tc>
        <w:tc>
          <w:tcPr>
            <w:tcW w:w="249" w:type="pct"/>
            <w:vMerge/>
          </w:tcPr>
          <w:p w:rsidR="00381FC7" w:rsidRDefault="00381FC7"/>
        </w:tc>
        <w:tc>
          <w:tcPr>
            <w:tcW w:w="448" w:type="pct"/>
            <w:vMerge/>
          </w:tcPr>
          <w:p w:rsidR="00381FC7" w:rsidRDefault="00381FC7"/>
        </w:tc>
        <w:tc>
          <w:tcPr>
            <w:tcW w:w="294" w:type="pct"/>
            <w:vMerge/>
          </w:tcPr>
          <w:p w:rsidR="00381FC7" w:rsidRDefault="00381FC7"/>
        </w:tc>
        <w:tc>
          <w:tcPr>
            <w:tcW w:w="339" w:type="pct"/>
            <w:vMerge/>
          </w:tcPr>
          <w:p w:rsidR="00381FC7" w:rsidRDefault="00381FC7"/>
        </w:tc>
        <w:tc>
          <w:tcPr>
            <w:tcW w:w="389" w:type="pct"/>
            <w:vMerge/>
          </w:tcPr>
          <w:p w:rsidR="00381FC7" w:rsidRDefault="00381FC7"/>
        </w:tc>
        <w:tc>
          <w:tcPr>
            <w:tcW w:w="316" w:type="pct"/>
            <w:vMerge/>
          </w:tcPr>
          <w:p w:rsidR="00381FC7" w:rsidRDefault="00381FC7"/>
        </w:tc>
      </w:tr>
      <w:tr w:rsidR="00381FC7" w:rsidTr="00132824">
        <w:tc>
          <w:tcPr>
            <w:tcW w:w="342" w:type="pct"/>
            <w:vMerge/>
          </w:tcPr>
          <w:p w:rsidR="00381FC7" w:rsidRDefault="00381FC7"/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79" w:type="pct"/>
            <w:vMerge/>
          </w:tcPr>
          <w:p w:rsidR="00381FC7" w:rsidRDefault="00381FC7"/>
        </w:tc>
        <w:tc>
          <w:tcPr>
            <w:tcW w:w="255" w:type="pct"/>
            <w:vMerge/>
          </w:tcPr>
          <w:p w:rsidR="00381FC7" w:rsidRDefault="00381FC7"/>
        </w:tc>
        <w:tc>
          <w:tcPr>
            <w:tcW w:w="249" w:type="pct"/>
            <w:vMerge/>
          </w:tcPr>
          <w:p w:rsidR="00381FC7" w:rsidRDefault="00381FC7"/>
        </w:tc>
        <w:tc>
          <w:tcPr>
            <w:tcW w:w="448" w:type="pct"/>
            <w:vMerge/>
          </w:tcPr>
          <w:p w:rsidR="00381FC7" w:rsidRDefault="00381FC7"/>
        </w:tc>
        <w:tc>
          <w:tcPr>
            <w:tcW w:w="294" w:type="pct"/>
            <w:vMerge/>
          </w:tcPr>
          <w:p w:rsidR="00381FC7" w:rsidRDefault="00381FC7"/>
        </w:tc>
        <w:tc>
          <w:tcPr>
            <w:tcW w:w="339" w:type="pct"/>
            <w:vMerge/>
          </w:tcPr>
          <w:p w:rsidR="00381FC7" w:rsidRDefault="00381FC7"/>
        </w:tc>
        <w:tc>
          <w:tcPr>
            <w:tcW w:w="389" w:type="pct"/>
            <w:vMerge/>
          </w:tcPr>
          <w:p w:rsidR="00381FC7" w:rsidRDefault="00381FC7"/>
        </w:tc>
        <w:tc>
          <w:tcPr>
            <w:tcW w:w="316" w:type="pct"/>
            <w:vMerge/>
          </w:tcPr>
          <w:p w:rsidR="00381FC7" w:rsidRDefault="00381FC7"/>
        </w:tc>
      </w:tr>
      <w:tr w:rsidR="00381FC7" w:rsidTr="00132824">
        <w:tc>
          <w:tcPr>
            <w:tcW w:w="342" w:type="pct"/>
          </w:tcPr>
          <w:p w:rsidR="00381FC7" w:rsidRDefault="00381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" w:type="pct"/>
          </w:tcPr>
          <w:p w:rsidR="00381FC7" w:rsidRDefault="00381F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" w:type="pct"/>
          </w:tcPr>
          <w:p w:rsidR="00381FC7" w:rsidRDefault="00381F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" w:type="pct"/>
          </w:tcPr>
          <w:p w:rsidR="00381FC7" w:rsidRDefault="00381FC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48" w:type="pct"/>
          </w:tcPr>
          <w:p w:rsidR="00381FC7" w:rsidRDefault="00381F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" w:type="pct"/>
          </w:tcPr>
          <w:p w:rsidR="00381FC7" w:rsidRDefault="00381FC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9" w:type="pct"/>
          </w:tcPr>
          <w:p w:rsidR="00381FC7" w:rsidRDefault="00381FC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9" w:type="pct"/>
          </w:tcPr>
          <w:p w:rsidR="00381FC7" w:rsidRDefault="00381FC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16" w:type="pct"/>
          </w:tcPr>
          <w:p w:rsidR="00381FC7" w:rsidRDefault="00381FC7">
            <w:pPr>
              <w:pStyle w:val="ConsPlusNormal"/>
              <w:jc w:val="center"/>
            </w:pPr>
            <w:r>
              <w:t>14</w:t>
            </w:r>
          </w:p>
        </w:tc>
      </w:tr>
      <w:tr w:rsidR="00381FC7" w:rsidTr="00132824">
        <w:tc>
          <w:tcPr>
            <w:tcW w:w="342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55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4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448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94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3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8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16" w:type="pct"/>
          </w:tcPr>
          <w:p w:rsidR="00381FC7" w:rsidRDefault="00381FC7">
            <w:pPr>
              <w:pStyle w:val="ConsPlusNormal"/>
            </w:pPr>
          </w:p>
        </w:tc>
      </w:tr>
      <w:tr w:rsidR="00381FC7" w:rsidTr="00132824">
        <w:tc>
          <w:tcPr>
            <w:tcW w:w="342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55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4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448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94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3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8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16" w:type="pct"/>
          </w:tcPr>
          <w:p w:rsidR="00381FC7" w:rsidRDefault="00381FC7">
            <w:pPr>
              <w:pStyle w:val="ConsPlusNormal"/>
            </w:pPr>
          </w:p>
        </w:tc>
      </w:tr>
    </w:tbl>
    <w:p w:rsidR="00381FC7" w:rsidRDefault="00381FC7">
      <w:pPr>
        <w:pStyle w:val="ConsPlusNormal"/>
        <w:jc w:val="both"/>
      </w:pPr>
    </w:p>
    <w:p w:rsidR="004E28BE" w:rsidRDefault="004E28BE">
      <w:pPr>
        <w:pStyle w:val="ConsPlusNormal"/>
        <w:ind w:firstLine="540"/>
        <w:jc w:val="both"/>
      </w:pPr>
    </w:p>
    <w:p w:rsidR="004E28BE" w:rsidRDefault="004E28BE">
      <w:pPr>
        <w:pStyle w:val="ConsPlusNormal"/>
        <w:ind w:firstLine="540"/>
        <w:jc w:val="both"/>
      </w:pPr>
    </w:p>
    <w:p w:rsidR="004E28BE" w:rsidRDefault="004E28BE">
      <w:pPr>
        <w:pStyle w:val="ConsPlusNormal"/>
        <w:ind w:firstLine="540"/>
        <w:jc w:val="both"/>
      </w:pPr>
    </w:p>
    <w:p w:rsidR="004E28BE" w:rsidRDefault="004E28BE">
      <w:pPr>
        <w:pStyle w:val="ConsPlusNormal"/>
        <w:ind w:firstLine="540"/>
        <w:jc w:val="both"/>
      </w:pPr>
    </w:p>
    <w:p w:rsidR="004E28BE" w:rsidRDefault="004E28BE">
      <w:pPr>
        <w:pStyle w:val="ConsPlusNormal"/>
        <w:ind w:firstLine="540"/>
        <w:jc w:val="both"/>
      </w:pPr>
    </w:p>
    <w:p w:rsidR="004E28BE" w:rsidRDefault="004E28BE">
      <w:pPr>
        <w:pStyle w:val="ConsPlusNormal"/>
        <w:ind w:firstLine="540"/>
        <w:jc w:val="both"/>
      </w:pPr>
    </w:p>
    <w:p w:rsidR="004E28BE" w:rsidRDefault="004E28BE">
      <w:pPr>
        <w:pStyle w:val="ConsPlusNormal"/>
        <w:ind w:firstLine="540"/>
        <w:jc w:val="both"/>
      </w:pPr>
    </w:p>
    <w:p w:rsidR="004E28BE" w:rsidRDefault="004E28BE">
      <w:pPr>
        <w:pStyle w:val="ConsPlusNormal"/>
        <w:ind w:firstLine="540"/>
        <w:jc w:val="both"/>
      </w:pPr>
    </w:p>
    <w:p w:rsidR="004E28BE" w:rsidRDefault="004E28BE">
      <w:pPr>
        <w:pStyle w:val="ConsPlusNormal"/>
        <w:ind w:firstLine="540"/>
        <w:jc w:val="both"/>
      </w:pPr>
    </w:p>
    <w:p w:rsidR="004E28BE" w:rsidRDefault="004E28BE">
      <w:pPr>
        <w:pStyle w:val="ConsPlusNormal"/>
        <w:ind w:firstLine="540"/>
        <w:jc w:val="both"/>
      </w:pPr>
    </w:p>
    <w:p w:rsidR="004E28BE" w:rsidRDefault="004E28BE">
      <w:pPr>
        <w:pStyle w:val="ConsPlusNormal"/>
        <w:ind w:firstLine="540"/>
        <w:jc w:val="both"/>
      </w:pPr>
    </w:p>
    <w:p w:rsidR="004E28BE" w:rsidRDefault="004E28BE">
      <w:pPr>
        <w:pStyle w:val="ConsPlusNormal"/>
        <w:ind w:firstLine="540"/>
        <w:jc w:val="both"/>
      </w:pPr>
    </w:p>
    <w:p w:rsidR="004E28BE" w:rsidRDefault="004E28BE">
      <w:pPr>
        <w:pStyle w:val="ConsPlusNormal"/>
        <w:ind w:firstLine="540"/>
        <w:jc w:val="both"/>
      </w:pPr>
    </w:p>
    <w:p w:rsidR="00381FC7" w:rsidRDefault="00381FC7">
      <w:pPr>
        <w:pStyle w:val="ConsPlusNormal"/>
        <w:ind w:firstLine="540"/>
        <w:jc w:val="both"/>
      </w:pPr>
      <w:r>
        <w:lastRenderedPageBreak/>
        <w:t xml:space="preserve">3.2. Сведения о фактическом достижении показателей, характеризующих объем </w:t>
      </w:r>
      <w:r w:rsidR="00953B34">
        <w:t>муниципаль</w:t>
      </w:r>
      <w:r>
        <w:t>ной услуги:</w:t>
      </w:r>
    </w:p>
    <w:p w:rsidR="00381FC7" w:rsidRDefault="00381FC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"/>
        <w:gridCol w:w="1111"/>
        <w:gridCol w:w="1111"/>
        <w:gridCol w:w="1114"/>
        <w:gridCol w:w="1111"/>
        <w:gridCol w:w="1114"/>
        <w:gridCol w:w="1061"/>
        <w:gridCol w:w="705"/>
        <w:gridCol w:w="708"/>
        <w:gridCol w:w="1252"/>
        <w:gridCol w:w="823"/>
        <w:gridCol w:w="949"/>
        <w:gridCol w:w="1090"/>
        <w:gridCol w:w="888"/>
        <w:gridCol w:w="699"/>
      </w:tblGrid>
      <w:tr w:rsidR="00381FC7" w:rsidTr="00953B34">
        <w:tc>
          <w:tcPr>
            <w:tcW w:w="326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135" w:type="pct"/>
            <w:gridSpan w:val="3"/>
            <w:vMerge w:val="restart"/>
          </w:tcPr>
          <w:p w:rsidR="00381FC7" w:rsidRDefault="00381FC7" w:rsidP="00953B34">
            <w:pPr>
              <w:pStyle w:val="ConsPlusNormal"/>
              <w:jc w:val="center"/>
            </w:pPr>
            <w:r>
              <w:t xml:space="preserve">Показатель, характеризующий содержание </w:t>
            </w:r>
            <w:r w:rsidR="00953B34">
              <w:t>муниципаль</w:t>
            </w:r>
            <w:r>
              <w:t>ной услуги</w:t>
            </w:r>
          </w:p>
        </w:tc>
        <w:tc>
          <w:tcPr>
            <w:tcW w:w="757" w:type="pct"/>
            <w:gridSpan w:val="2"/>
            <w:vMerge w:val="restart"/>
          </w:tcPr>
          <w:p w:rsidR="00381FC7" w:rsidRDefault="00381FC7" w:rsidP="00953B34">
            <w:pPr>
              <w:pStyle w:val="ConsPlusNormal"/>
              <w:jc w:val="center"/>
            </w:pPr>
            <w:r>
              <w:t xml:space="preserve">Показатель, характеризующий условия (формы) оказания </w:t>
            </w:r>
            <w:r w:rsidR="00953B34">
              <w:t>муниципаль</w:t>
            </w:r>
            <w:r>
              <w:t>ной услуги</w:t>
            </w:r>
          </w:p>
        </w:tc>
        <w:tc>
          <w:tcPr>
            <w:tcW w:w="2544" w:type="pct"/>
            <w:gridSpan w:val="8"/>
          </w:tcPr>
          <w:p w:rsidR="00381FC7" w:rsidRDefault="00381FC7" w:rsidP="00953B34">
            <w:pPr>
              <w:pStyle w:val="ConsPlusNormal"/>
              <w:jc w:val="center"/>
            </w:pPr>
            <w:r>
              <w:t xml:space="preserve">Показатель качества </w:t>
            </w:r>
            <w:r w:rsidR="00953B34">
              <w:t>муниципаль</w:t>
            </w:r>
            <w:r>
              <w:t>ной услуги</w:t>
            </w:r>
          </w:p>
        </w:tc>
        <w:tc>
          <w:tcPr>
            <w:tcW w:w="238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Средний размер платы (цена, тариф)</w:t>
            </w:r>
          </w:p>
        </w:tc>
      </w:tr>
      <w:tr w:rsidR="00381FC7" w:rsidTr="00953B34">
        <w:tc>
          <w:tcPr>
            <w:tcW w:w="326" w:type="pct"/>
            <w:vMerge/>
          </w:tcPr>
          <w:p w:rsidR="00381FC7" w:rsidRDefault="00381FC7"/>
        </w:tc>
        <w:tc>
          <w:tcPr>
            <w:tcW w:w="1135" w:type="pct"/>
            <w:gridSpan w:val="3"/>
            <w:vMerge/>
          </w:tcPr>
          <w:p w:rsidR="00381FC7" w:rsidRDefault="00381FC7"/>
        </w:tc>
        <w:tc>
          <w:tcPr>
            <w:tcW w:w="757" w:type="pct"/>
            <w:gridSpan w:val="2"/>
            <w:vMerge/>
          </w:tcPr>
          <w:p w:rsidR="00381FC7" w:rsidRDefault="00381FC7"/>
        </w:tc>
        <w:tc>
          <w:tcPr>
            <w:tcW w:w="361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" w:type="pct"/>
            <w:gridSpan w:val="2"/>
          </w:tcPr>
          <w:p w:rsidR="00381FC7" w:rsidRDefault="00381FC7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4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426" w:type="pct"/>
            <w:vMerge w:val="restart"/>
          </w:tcPr>
          <w:p w:rsidR="00381FC7" w:rsidRDefault="00381FC7" w:rsidP="00953B34">
            <w:pPr>
              <w:pStyle w:val="ConsPlusNormal"/>
              <w:jc w:val="center"/>
            </w:pPr>
            <w:r>
              <w:t xml:space="preserve">утверждено в </w:t>
            </w:r>
            <w:r w:rsidR="00953B34">
              <w:t>муниципальном</w:t>
            </w:r>
            <w:r>
              <w:t xml:space="preserve"> задании на год</w:t>
            </w:r>
          </w:p>
        </w:tc>
        <w:tc>
          <w:tcPr>
            <w:tcW w:w="280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323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371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302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238" w:type="pct"/>
            <w:vMerge/>
          </w:tcPr>
          <w:p w:rsidR="00381FC7" w:rsidRDefault="00381FC7"/>
        </w:tc>
      </w:tr>
      <w:tr w:rsidR="00381FC7" w:rsidTr="00953B34">
        <w:trPr>
          <w:trHeight w:val="322"/>
        </w:trPr>
        <w:tc>
          <w:tcPr>
            <w:tcW w:w="326" w:type="pct"/>
            <w:vMerge/>
          </w:tcPr>
          <w:p w:rsidR="00381FC7" w:rsidRDefault="00381FC7"/>
        </w:tc>
        <w:tc>
          <w:tcPr>
            <w:tcW w:w="1135" w:type="pct"/>
            <w:gridSpan w:val="3"/>
            <w:vMerge/>
          </w:tcPr>
          <w:p w:rsidR="00381FC7" w:rsidRDefault="00381FC7"/>
        </w:tc>
        <w:tc>
          <w:tcPr>
            <w:tcW w:w="757" w:type="pct"/>
            <w:gridSpan w:val="2"/>
            <w:vMerge/>
          </w:tcPr>
          <w:p w:rsidR="00381FC7" w:rsidRDefault="00381FC7"/>
        </w:tc>
        <w:tc>
          <w:tcPr>
            <w:tcW w:w="361" w:type="pct"/>
            <w:vMerge/>
          </w:tcPr>
          <w:p w:rsidR="00381FC7" w:rsidRDefault="00381FC7"/>
        </w:tc>
        <w:tc>
          <w:tcPr>
            <w:tcW w:w="240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1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26" w:type="pct"/>
            <w:vMerge/>
          </w:tcPr>
          <w:p w:rsidR="00381FC7" w:rsidRDefault="00381FC7"/>
        </w:tc>
        <w:tc>
          <w:tcPr>
            <w:tcW w:w="280" w:type="pct"/>
            <w:vMerge/>
          </w:tcPr>
          <w:p w:rsidR="00381FC7" w:rsidRDefault="00381FC7"/>
        </w:tc>
        <w:tc>
          <w:tcPr>
            <w:tcW w:w="323" w:type="pct"/>
            <w:vMerge/>
          </w:tcPr>
          <w:p w:rsidR="00381FC7" w:rsidRDefault="00381FC7"/>
        </w:tc>
        <w:tc>
          <w:tcPr>
            <w:tcW w:w="371" w:type="pct"/>
            <w:vMerge/>
          </w:tcPr>
          <w:p w:rsidR="00381FC7" w:rsidRDefault="00381FC7"/>
        </w:tc>
        <w:tc>
          <w:tcPr>
            <w:tcW w:w="302" w:type="pct"/>
            <w:vMerge/>
          </w:tcPr>
          <w:p w:rsidR="00381FC7" w:rsidRDefault="00381FC7"/>
        </w:tc>
        <w:tc>
          <w:tcPr>
            <w:tcW w:w="238" w:type="pct"/>
            <w:vMerge/>
          </w:tcPr>
          <w:p w:rsidR="00381FC7" w:rsidRDefault="00381FC7"/>
        </w:tc>
      </w:tr>
      <w:tr w:rsidR="00381FC7" w:rsidTr="00953B34">
        <w:tc>
          <w:tcPr>
            <w:tcW w:w="326" w:type="pct"/>
            <w:vMerge/>
          </w:tcPr>
          <w:p w:rsidR="00381FC7" w:rsidRDefault="00381FC7"/>
        </w:tc>
        <w:tc>
          <w:tcPr>
            <w:tcW w:w="378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8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8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61" w:type="pct"/>
            <w:vMerge/>
          </w:tcPr>
          <w:p w:rsidR="00381FC7" w:rsidRDefault="00381FC7"/>
        </w:tc>
        <w:tc>
          <w:tcPr>
            <w:tcW w:w="240" w:type="pct"/>
            <w:vMerge/>
          </w:tcPr>
          <w:p w:rsidR="00381FC7" w:rsidRDefault="00381FC7"/>
        </w:tc>
        <w:tc>
          <w:tcPr>
            <w:tcW w:w="241" w:type="pct"/>
            <w:vMerge/>
          </w:tcPr>
          <w:p w:rsidR="00381FC7" w:rsidRDefault="00381FC7"/>
        </w:tc>
        <w:tc>
          <w:tcPr>
            <w:tcW w:w="426" w:type="pct"/>
            <w:vMerge/>
          </w:tcPr>
          <w:p w:rsidR="00381FC7" w:rsidRDefault="00381FC7"/>
        </w:tc>
        <w:tc>
          <w:tcPr>
            <w:tcW w:w="280" w:type="pct"/>
            <w:vMerge/>
          </w:tcPr>
          <w:p w:rsidR="00381FC7" w:rsidRDefault="00381FC7"/>
        </w:tc>
        <w:tc>
          <w:tcPr>
            <w:tcW w:w="323" w:type="pct"/>
            <w:vMerge/>
          </w:tcPr>
          <w:p w:rsidR="00381FC7" w:rsidRDefault="00381FC7"/>
        </w:tc>
        <w:tc>
          <w:tcPr>
            <w:tcW w:w="371" w:type="pct"/>
            <w:vMerge/>
          </w:tcPr>
          <w:p w:rsidR="00381FC7" w:rsidRDefault="00381FC7"/>
        </w:tc>
        <w:tc>
          <w:tcPr>
            <w:tcW w:w="302" w:type="pct"/>
            <w:vMerge/>
          </w:tcPr>
          <w:p w:rsidR="00381FC7" w:rsidRDefault="00381FC7"/>
        </w:tc>
        <w:tc>
          <w:tcPr>
            <w:tcW w:w="238" w:type="pct"/>
            <w:vMerge/>
          </w:tcPr>
          <w:p w:rsidR="00381FC7" w:rsidRDefault="00381FC7"/>
        </w:tc>
      </w:tr>
      <w:tr w:rsidR="00381FC7" w:rsidTr="00953B34">
        <w:tc>
          <w:tcPr>
            <w:tcW w:w="326" w:type="pct"/>
            <w:vMerge/>
          </w:tcPr>
          <w:p w:rsidR="00381FC7" w:rsidRDefault="00381FC7"/>
        </w:tc>
        <w:tc>
          <w:tcPr>
            <w:tcW w:w="378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78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79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78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79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61" w:type="pct"/>
            <w:vMerge/>
          </w:tcPr>
          <w:p w:rsidR="00381FC7" w:rsidRDefault="00381FC7"/>
        </w:tc>
        <w:tc>
          <w:tcPr>
            <w:tcW w:w="240" w:type="pct"/>
            <w:vMerge/>
          </w:tcPr>
          <w:p w:rsidR="00381FC7" w:rsidRDefault="00381FC7"/>
        </w:tc>
        <w:tc>
          <w:tcPr>
            <w:tcW w:w="241" w:type="pct"/>
            <w:vMerge/>
          </w:tcPr>
          <w:p w:rsidR="00381FC7" w:rsidRDefault="00381FC7"/>
        </w:tc>
        <w:tc>
          <w:tcPr>
            <w:tcW w:w="426" w:type="pct"/>
            <w:vMerge/>
          </w:tcPr>
          <w:p w:rsidR="00381FC7" w:rsidRDefault="00381FC7"/>
        </w:tc>
        <w:tc>
          <w:tcPr>
            <w:tcW w:w="280" w:type="pct"/>
            <w:vMerge/>
          </w:tcPr>
          <w:p w:rsidR="00381FC7" w:rsidRDefault="00381FC7"/>
        </w:tc>
        <w:tc>
          <w:tcPr>
            <w:tcW w:w="323" w:type="pct"/>
            <w:vMerge/>
          </w:tcPr>
          <w:p w:rsidR="00381FC7" w:rsidRDefault="00381FC7"/>
        </w:tc>
        <w:tc>
          <w:tcPr>
            <w:tcW w:w="371" w:type="pct"/>
            <w:vMerge/>
          </w:tcPr>
          <w:p w:rsidR="00381FC7" w:rsidRDefault="00381FC7"/>
        </w:tc>
        <w:tc>
          <w:tcPr>
            <w:tcW w:w="302" w:type="pct"/>
            <w:vMerge/>
          </w:tcPr>
          <w:p w:rsidR="00381FC7" w:rsidRDefault="00381FC7"/>
        </w:tc>
        <w:tc>
          <w:tcPr>
            <w:tcW w:w="238" w:type="pct"/>
            <w:vMerge/>
          </w:tcPr>
          <w:p w:rsidR="00381FC7" w:rsidRDefault="00381FC7"/>
        </w:tc>
      </w:tr>
      <w:tr w:rsidR="00381FC7" w:rsidTr="00953B34">
        <w:tc>
          <w:tcPr>
            <w:tcW w:w="326" w:type="pct"/>
          </w:tcPr>
          <w:p w:rsidR="00381FC7" w:rsidRDefault="00381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8" w:type="pct"/>
          </w:tcPr>
          <w:p w:rsidR="00381FC7" w:rsidRDefault="00381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8" w:type="pct"/>
          </w:tcPr>
          <w:p w:rsidR="00381FC7" w:rsidRDefault="00381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" w:type="pct"/>
          </w:tcPr>
          <w:p w:rsidR="00381FC7" w:rsidRDefault="00381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8" w:type="pct"/>
          </w:tcPr>
          <w:p w:rsidR="00381FC7" w:rsidRDefault="00381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" w:type="pct"/>
          </w:tcPr>
          <w:p w:rsidR="00381FC7" w:rsidRDefault="00381F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1" w:type="pct"/>
          </w:tcPr>
          <w:p w:rsidR="00381FC7" w:rsidRDefault="00381F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0" w:type="pct"/>
          </w:tcPr>
          <w:p w:rsidR="00381FC7" w:rsidRDefault="00381F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1" w:type="pct"/>
          </w:tcPr>
          <w:p w:rsidR="00381FC7" w:rsidRDefault="00381FC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6" w:type="pct"/>
          </w:tcPr>
          <w:p w:rsidR="00381FC7" w:rsidRDefault="00381F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0" w:type="pct"/>
          </w:tcPr>
          <w:p w:rsidR="00381FC7" w:rsidRDefault="00381FC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" w:type="pct"/>
          </w:tcPr>
          <w:p w:rsidR="00381FC7" w:rsidRDefault="00381FC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1" w:type="pct"/>
          </w:tcPr>
          <w:p w:rsidR="00381FC7" w:rsidRDefault="00381FC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2" w:type="pct"/>
          </w:tcPr>
          <w:p w:rsidR="00381FC7" w:rsidRDefault="00381FC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" w:type="pct"/>
          </w:tcPr>
          <w:p w:rsidR="00381FC7" w:rsidRDefault="00381FC7">
            <w:pPr>
              <w:pStyle w:val="ConsPlusNormal"/>
              <w:jc w:val="center"/>
            </w:pPr>
            <w:r>
              <w:t>15</w:t>
            </w:r>
          </w:p>
        </w:tc>
      </w:tr>
      <w:tr w:rsidR="00381FC7" w:rsidTr="00953B34">
        <w:tc>
          <w:tcPr>
            <w:tcW w:w="326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8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8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8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61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40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41" w:type="pct"/>
          </w:tcPr>
          <w:p w:rsidR="00381FC7" w:rsidRDefault="00381FC7">
            <w:pPr>
              <w:pStyle w:val="ConsPlusNormal"/>
            </w:pPr>
          </w:p>
        </w:tc>
        <w:tc>
          <w:tcPr>
            <w:tcW w:w="426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80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23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1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02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38" w:type="pct"/>
          </w:tcPr>
          <w:p w:rsidR="00381FC7" w:rsidRDefault="00381FC7">
            <w:pPr>
              <w:pStyle w:val="ConsPlusNormal"/>
            </w:pPr>
          </w:p>
        </w:tc>
      </w:tr>
    </w:tbl>
    <w:p w:rsidR="00381FC7" w:rsidRDefault="00381FC7">
      <w:pPr>
        <w:pStyle w:val="ConsPlusNormal"/>
        <w:jc w:val="both"/>
      </w:pPr>
    </w:p>
    <w:p w:rsidR="004E28BE" w:rsidRDefault="00381FC7">
      <w:pPr>
        <w:pStyle w:val="ConsPlusNonformat"/>
        <w:jc w:val="both"/>
      </w:pPr>
      <w:r>
        <w:t xml:space="preserve">                  </w:t>
      </w:r>
    </w:p>
    <w:p w:rsidR="004E28BE" w:rsidRDefault="004E28BE">
      <w:pPr>
        <w:pStyle w:val="ConsPlusNonformat"/>
        <w:jc w:val="both"/>
      </w:pPr>
    </w:p>
    <w:p w:rsidR="004E28BE" w:rsidRDefault="004E28BE">
      <w:pPr>
        <w:pStyle w:val="ConsPlusNonformat"/>
        <w:jc w:val="both"/>
      </w:pPr>
    </w:p>
    <w:p w:rsidR="004E28BE" w:rsidRDefault="004E28BE">
      <w:pPr>
        <w:pStyle w:val="ConsPlusNonformat"/>
        <w:jc w:val="both"/>
      </w:pPr>
    </w:p>
    <w:p w:rsidR="004E28BE" w:rsidRDefault="004E28BE">
      <w:pPr>
        <w:pStyle w:val="ConsPlusNonformat"/>
        <w:jc w:val="both"/>
      </w:pPr>
    </w:p>
    <w:p w:rsidR="004E28BE" w:rsidRDefault="004E28BE">
      <w:pPr>
        <w:pStyle w:val="ConsPlusNonformat"/>
        <w:jc w:val="both"/>
      </w:pPr>
    </w:p>
    <w:p w:rsidR="004E28BE" w:rsidRDefault="004E28BE">
      <w:pPr>
        <w:pStyle w:val="ConsPlusNonformat"/>
        <w:jc w:val="both"/>
      </w:pPr>
    </w:p>
    <w:p w:rsidR="004E28BE" w:rsidRDefault="004E28BE">
      <w:pPr>
        <w:pStyle w:val="ConsPlusNonformat"/>
        <w:jc w:val="both"/>
      </w:pPr>
    </w:p>
    <w:p w:rsidR="004E28BE" w:rsidRDefault="004E28BE">
      <w:pPr>
        <w:pStyle w:val="ConsPlusNonformat"/>
        <w:jc w:val="both"/>
      </w:pPr>
    </w:p>
    <w:p w:rsidR="004E28BE" w:rsidRDefault="004E28BE">
      <w:pPr>
        <w:pStyle w:val="ConsPlusNonformat"/>
        <w:jc w:val="both"/>
      </w:pPr>
    </w:p>
    <w:p w:rsidR="004E28BE" w:rsidRDefault="004E28BE">
      <w:pPr>
        <w:pStyle w:val="ConsPlusNonformat"/>
        <w:jc w:val="both"/>
      </w:pPr>
    </w:p>
    <w:p w:rsidR="004E28BE" w:rsidRDefault="004E28BE">
      <w:pPr>
        <w:pStyle w:val="ConsPlusNonformat"/>
        <w:jc w:val="both"/>
      </w:pPr>
    </w:p>
    <w:p w:rsidR="004E28BE" w:rsidRDefault="004E28BE">
      <w:pPr>
        <w:pStyle w:val="ConsPlusNonformat"/>
        <w:jc w:val="both"/>
      </w:pPr>
    </w:p>
    <w:p w:rsidR="004E28BE" w:rsidRDefault="004E28BE">
      <w:pPr>
        <w:pStyle w:val="ConsPlusNonformat"/>
        <w:jc w:val="both"/>
      </w:pPr>
    </w:p>
    <w:p w:rsidR="004E28BE" w:rsidRDefault="004E28BE">
      <w:pPr>
        <w:pStyle w:val="ConsPlusNonformat"/>
        <w:jc w:val="both"/>
      </w:pPr>
    </w:p>
    <w:p w:rsidR="004E28BE" w:rsidRDefault="004E28BE">
      <w:pPr>
        <w:pStyle w:val="ConsPlusNonformat"/>
        <w:jc w:val="both"/>
      </w:pPr>
    </w:p>
    <w:p w:rsidR="00381FC7" w:rsidRDefault="00381FC7">
      <w:pPr>
        <w:pStyle w:val="ConsPlusNonformat"/>
        <w:jc w:val="both"/>
      </w:pPr>
      <w:r>
        <w:lastRenderedPageBreak/>
        <w:t>Часть 2. Сведения о выполняемых работах</w:t>
      </w:r>
    </w:p>
    <w:p w:rsidR="00381FC7" w:rsidRDefault="00381FC7">
      <w:pPr>
        <w:pStyle w:val="ConsPlusNonformat"/>
        <w:jc w:val="both"/>
      </w:pPr>
    </w:p>
    <w:p w:rsidR="00381FC7" w:rsidRDefault="00381FC7">
      <w:pPr>
        <w:pStyle w:val="ConsPlusNonformat"/>
        <w:jc w:val="both"/>
      </w:pPr>
      <w:r>
        <w:t xml:space="preserve">                                  Раздел ______</w:t>
      </w:r>
    </w:p>
    <w:p w:rsidR="00381FC7" w:rsidRDefault="00381FC7">
      <w:pPr>
        <w:pStyle w:val="ConsPlusNonformat"/>
        <w:jc w:val="both"/>
      </w:pPr>
      <w:r>
        <w:t xml:space="preserve">                                                                     ┌────┐</w:t>
      </w:r>
    </w:p>
    <w:p w:rsidR="00381FC7" w:rsidRDefault="00381FC7">
      <w:pPr>
        <w:pStyle w:val="ConsPlusNonformat"/>
        <w:jc w:val="both"/>
      </w:pPr>
      <w:r>
        <w:t xml:space="preserve">1. Наименование работы __________________________   Уникальный номер │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 xml:space="preserve">_________________________________________________   по базовому      │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>2. Категории потребителей работы ________________   (</w:t>
      </w:r>
      <w:proofErr w:type="gramStart"/>
      <w:r>
        <w:t>отраслевому</w:t>
      </w:r>
      <w:proofErr w:type="gramEnd"/>
      <w:r>
        <w:t xml:space="preserve">)    │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 xml:space="preserve">_________________________________________________   перечню          │    </w:t>
      </w:r>
      <w:proofErr w:type="spellStart"/>
      <w:r>
        <w:t>│</w:t>
      </w:r>
      <w:proofErr w:type="spellEnd"/>
    </w:p>
    <w:p w:rsidR="00381FC7" w:rsidRDefault="00381FC7">
      <w:pPr>
        <w:pStyle w:val="ConsPlusNonformat"/>
        <w:jc w:val="both"/>
      </w:pPr>
      <w:r>
        <w:t>_________________________________________________                    └────┘</w:t>
      </w:r>
    </w:p>
    <w:p w:rsidR="00381FC7" w:rsidRDefault="00381FC7">
      <w:pPr>
        <w:pStyle w:val="ConsPlusNormal"/>
        <w:ind w:firstLine="540"/>
        <w:jc w:val="both"/>
      </w:pPr>
      <w:r>
        <w:t>3. Сведения о фактическом достижении показателей, характеризующих объем и (или) качество работы:</w:t>
      </w:r>
    </w:p>
    <w:p w:rsidR="00381FC7" w:rsidRDefault="00381FC7">
      <w:pPr>
        <w:pStyle w:val="ConsPlusNormal"/>
        <w:ind w:firstLine="540"/>
        <w:jc w:val="both"/>
      </w:pPr>
      <w:r>
        <w:t>3.1. Сведения о фактическом достижении показателей, характеризующих качество работы:</w:t>
      </w:r>
    </w:p>
    <w:p w:rsidR="00381FC7" w:rsidRDefault="00381FC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6"/>
        <w:gridCol w:w="1167"/>
        <w:gridCol w:w="1167"/>
        <w:gridCol w:w="1170"/>
        <w:gridCol w:w="1167"/>
        <w:gridCol w:w="1170"/>
        <w:gridCol w:w="1114"/>
        <w:gridCol w:w="749"/>
        <w:gridCol w:w="732"/>
        <w:gridCol w:w="1317"/>
        <w:gridCol w:w="864"/>
        <w:gridCol w:w="996"/>
        <w:gridCol w:w="1143"/>
        <w:gridCol w:w="932"/>
      </w:tblGrid>
      <w:tr w:rsidR="00381FC7" w:rsidTr="00953B34">
        <w:tc>
          <w:tcPr>
            <w:tcW w:w="342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192" w:type="pct"/>
            <w:gridSpan w:val="3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795" w:type="pct"/>
            <w:gridSpan w:val="2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Показатель, характеризующий условия (формы) оказания работы</w:t>
            </w:r>
          </w:p>
        </w:tc>
        <w:tc>
          <w:tcPr>
            <w:tcW w:w="2670" w:type="pct"/>
            <w:gridSpan w:val="8"/>
          </w:tcPr>
          <w:p w:rsidR="00381FC7" w:rsidRDefault="00381FC7" w:rsidP="00953B34">
            <w:pPr>
              <w:pStyle w:val="ConsPlusNormal"/>
              <w:jc w:val="center"/>
            </w:pPr>
            <w:r>
              <w:t xml:space="preserve">Показатель качества </w:t>
            </w:r>
            <w:r w:rsidR="00953B34">
              <w:t>муниципальн</w:t>
            </w:r>
            <w:r>
              <w:t>ой услуги</w:t>
            </w:r>
          </w:p>
        </w:tc>
      </w:tr>
      <w:tr w:rsidR="00381FC7" w:rsidTr="00953B34">
        <w:tc>
          <w:tcPr>
            <w:tcW w:w="342" w:type="pct"/>
            <w:vMerge/>
          </w:tcPr>
          <w:p w:rsidR="00381FC7" w:rsidRDefault="00381FC7"/>
        </w:tc>
        <w:tc>
          <w:tcPr>
            <w:tcW w:w="1192" w:type="pct"/>
            <w:gridSpan w:val="3"/>
            <w:vMerge/>
          </w:tcPr>
          <w:p w:rsidR="00381FC7" w:rsidRDefault="00381FC7"/>
        </w:tc>
        <w:tc>
          <w:tcPr>
            <w:tcW w:w="795" w:type="pct"/>
            <w:gridSpan w:val="2"/>
            <w:vMerge/>
          </w:tcPr>
          <w:p w:rsidR="00381FC7" w:rsidRDefault="00381FC7"/>
        </w:tc>
        <w:tc>
          <w:tcPr>
            <w:tcW w:w="379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04" w:type="pct"/>
            <w:gridSpan w:val="2"/>
          </w:tcPr>
          <w:p w:rsidR="00381FC7" w:rsidRDefault="00381FC7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5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448" w:type="pct"/>
            <w:vMerge w:val="restart"/>
          </w:tcPr>
          <w:p w:rsidR="00381FC7" w:rsidRDefault="00381FC7" w:rsidP="00953B34">
            <w:pPr>
              <w:pStyle w:val="ConsPlusNormal"/>
              <w:jc w:val="center"/>
            </w:pPr>
            <w:r>
              <w:t xml:space="preserve">утверждено в </w:t>
            </w:r>
            <w:r w:rsidR="00953B34">
              <w:t>муниципаль</w:t>
            </w:r>
            <w:r>
              <w:t>ном задании на год</w:t>
            </w:r>
          </w:p>
        </w:tc>
        <w:tc>
          <w:tcPr>
            <w:tcW w:w="294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339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389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316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381FC7" w:rsidTr="00953B34">
        <w:trPr>
          <w:trHeight w:val="322"/>
        </w:trPr>
        <w:tc>
          <w:tcPr>
            <w:tcW w:w="342" w:type="pct"/>
            <w:vMerge/>
          </w:tcPr>
          <w:p w:rsidR="00381FC7" w:rsidRDefault="00381FC7"/>
        </w:tc>
        <w:tc>
          <w:tcPr>
            <w:tcW w:w="1192" w:type="pct"/>
            <w:gridSpan w:val="3"/>
            <w:vMerge/>
          </w:tcPr>
          <w:p w:rsidR="00381FC7" w:rsidRDefault="00381FC7"/>
        </w:tc>
        <w:tc>
          <w:tcPr>
            <w:tcW w:w="795" w:type="pct"/>
            <w:gridSpan w:val="2"/>
            <w:vMerge/>
          </w:tcPr>
          <w:p w:rsidR="00381FC7" w:rsidRDefault="00381FC7"/>
        </w:tc>
        <w:tc>
          <w:tcPr>
            <w:tcW w:w="379" w:type="pct"/>
            <w:vMerge/>
          </w:tcPr>
          <w:p w:rsidR="00381FC7" w:rsidRDefault="00381FC7"/>
        </w:tc>
        <w:tc>
          <w:tcPr>
            <w:tcW w:w="255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48" w:type="pct"/>
            <w:vMerge/>
          </w:tcPr>
          <w:p w:rsidR="00381FC7" w:rsidRDefault="00381FC7"/>
        </w:tc>
        <w:tc>
          <w:tcPr>
            <w:tcW w:w="294" w:type="pct"/>
            <w:vMerge/>
          </w:tcPr>
          <w:p w:rsidR="00381FC7" w:rsidRDefault="00381FC7"/>
        </w:tc>
        <w:tc>
          <w:tcPr>
            <w:tcW w:w="339" w:type="pct"/>
            <w:vMerge/>
          </w:tcPr>
          <w:p w:rsidR="00381FC7" w:rsidRDefault="00381FC7"/>
        </w:tc>
        <w:tc>
          <w:tcPr>
            <w:tcW w:w="389" w:type="pct"/>
            <w:vMerge/>
          </w:tcPr>
          <w:p w:rsidR="00381FC7" w:rsidRDefault="00381FC7"/>
        </w:tc>
        <w:tc>
          <w:tcPr>
            <w:tcW w:w="316" w:type="pct"/>
            <w:vMerge/>
          </w:tcPr>
          <w:p w:rsidR="00381FC7" w:rsidRDefault="00381FC7"/>
        </w:tc>
      </w:tr>
      <w:tr w:rsidR="00381FC7" w:rsidTr="00953B34">
        <w:tc>
          <w:tcPr>
            <w:tcW w:w="342" w:type="pct"/>
            <w:vMerge/>
          </w:tcPr>
          <w:p w:rsidR="00381FC7" w:rsidRDefault="00381FC7"/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9" w:type="pct"/>
            <w:vMerge/>
          </w:tcPr>
          <w:p w:rsidR="00381FC7" w:rsidRDefault="00381FC7"/>
        </w:tc>
        <w:tc>
          <w:tcPr>
            <w:tcW w:w="255" w:type="pct"/>
            <w:vMerge/>
          </w:tcPr>
          <w:p w:rsidR="00381FC7" w:rsidRDefault="00381FC7"/>
        </w:tc>
        <w:tc>
          <w:tcPr>
            <w:tcW w:w="249" w:type="pct"/>
            <w:vMerge/>
          </w:tcPr>
          <w:p w:rsidR="00381FC7" w:rsidRDefault="00381FC7"/>
        </w:tc>
        <w:tc>
          <w:tcPr>
            <w:tcW w:w="448" w:type="pct"/>
            <w:vMerge/>
          </w:tcPr>
          <w:p w:rsidR="00381FC7" w:rsidRDefault="00381FC7"/>
        </w:tc>
        <w:tc>
          <w:tcPr>
            <w:tcW w:w="294" w:type="pct"/>
            <w:vMerge/>
          </w:tcPr>
          <w:p w:rsidR="00381FC7" w:rsidRDefault="00381FC7"/>
        </w:tc>
        <w:tc>
          <w:tcPr>
            <w:tcW w:w="339" w:type="pct"/>
            <w:vMerge/>
          </w:tcPr>
          <w:p w:rsidR="00381FC7" w:rsidRDefault="00381FC7"/>
        </w:tc>
        <w:tc>
          <w:tcPr>
            <w:tcW w:w="389" w:type="pct"/>
            <w:vMerge/>
          </w:tcPr>
          <w:p w:rsidR="00381FC7" w:rsidRDefault="00381FC7"/>
        </w:tc>
        <w:tc>
          <w:tcPr>
            <w:tcW w:w="316" w:type="pct"/>
            <w:vMerge/>
          </w:tcPr>
          <w:p w:rsidR="00381FC7" w:rsidRDefault="00381FC7"/>
        </w:tc>
      </w:tr>
      <w:tr w:rsidR="00381FC7" w:rsidTr="00953B34">
        <w:tc>
          <w:tcPr>
            <w:tcW w:w="342" w:type="pct"/>
            <w:vMerge/>
          </w:tcPr>
          <w:p w:rsidR="00381FC7" w:rsidRDefault="00381FC7"/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79" w:type="pct"/>
            <w:vMerge/>
          </w:tcPr>
          <w:p w:rsidR="00381FC7" w:rsidRDefault="00381FC7"/>
        </w:tc>
        <w:tc>
          <w:tcPr>
            <w:tcW w:w="255" w:type="pct"/>
            <w:vMerge/>
          </w:tcPr>
          <w:p w:rsidR="00381FC7" w:rsidRDefault="00381FC7"/>
        </w:tc>
        <w:tc>
          <w:tcPr>
            <w:tcW w:w="249" w:type="pct"/>
            <w:vMerge/>
          </w:tcPr>
          <w:p w:rsidR="00381FC7" w:rsidRDefault="00381FC7"/>
        </w:tc>
        <w:tc>
          <w:tcPr>
            <w:tcW w:w="448" w:type="pct"/>
            <w:vMerge/>
          </w:tcPr>
          <w:p w:rsidR="00381FC7" w:rsidRDefault="00381FC7"/>
        </w:tc>
        <w:tc>
          <w:tcPr>
            <w:tcW w:w="294" w:type="pct"/>
            <w:vMerge/>
          </w:tcPr>
          <w:p w:rsidR="00381FC7" w:rsidRDefault="00381FC7"/>
        </w:tc>
        <w:tc>
          <w:tcPr>
            <w:tcW w:w="339" w:type="pct"/>
            <w:vMerge/>
          </w:tcPr>
          <w:p w:rsidR="00381FC7" w:rsidRDefault="00381FC7"/>
        </w:tc>
        <w:tc>
          <w:tcPr>
            <w:tcW w:w="389" w:type="pct"/>
            <w:vMerge/>
          </w:tcPr>
          <w:p w:rsidR="00381FC7" w:rsidRDefault="00381FC7"/>
        </w:tc>
        <w:tc>
          <w:tcPr>
            <w:tcW w:w="316" w:type="pct"/>
            <w:vMerge/>
          </w:tcPr>
          <w:p w:rsidR="00381FC7" w:rsidRDefault="00381FC7"/>
        </w:tc>
      </w:tr>
      <w:tr w:rsidR="00381FC7" w:rsidTr="00953B34">
        <w:tc>
          <w:tcPr>
            <w:tcW w:w="342" w:type="pct"/>
          </w:tcPr>
          <w:p w:rsidR="00381FC7" w:rsidRDefault="00381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" w:type="pct"/>
          </w:tcPr>
          <w:p w:rsidR="00381FC7" w:rsidRDefault="00381F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" w:type="pct"/>
          </w:tcPr>
          <w:p w:rsidR="00381FC7" w:rsidRDefault="00381F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" w:type="pct"/>
          </w:tcPr>
          <w:p w:rsidR="00381FC7" w:rsidRDefault="00381FC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48" w:type="pct"/>
          </w:tcPr>
          <w:p w:rsidR="00381FC7" w:rsidRDefault="00381F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" w:type="pct"/>
          </w:tcPr>
          <w:p w:rsidR="00381FC7" w:rsidRDefault="00381FC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9" w:type="pct"/>
          </w:tcPr>
          <w:p w:rsidR="00381FC7" w:rsidRDefault="00381FC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9" w:type="pct"/>
          </w:tcPr>
          <w:p w:rsidR="00381FC7" w:rsidRDefault="00381FC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16" w:type="pct"/>
          </w:tcPr>
          <w:p w:rsidR="00381FC7" w:rsidRDefault="00381FC7">
            <w:pPr>
              <w:pStyle w:val="ConsPlusNormal"/>
              <w:jc w:val="center"/>
            </w:pPr>
            <w:r>
              <w:t>14</w:t>
            </w:r>
          </w:p>
        </w:tc>
      </w:tr>
      <w:tr w:rsidR="00381FC7" w:rsidTr="00953B34">
        <w:tc>
          <w:tcPr>
            <w:tcW w:w="342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55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4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448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94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3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8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16" w:type="pct"/>
          </w:tcPr>
          <w:p w:rsidR="00381FC7" w:rsidRDefault="00381FC7">
            <w:pPr>
              <w:pStyle w:val="ConsPlusNormal"/>
            </w:pPr>
          </w:p>
        </w:tc>
      </w:tr>
      <w:tr w:rsidR="00381FC7" w:rsidTr="00953B34">
        <w:tc>
          <w:tcPr>
            <w:tcW w:w="342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55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4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448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94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3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8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16" w:type="pct"/>
          </w:tcPr>
          <w:p w:rsidR="00381FC7" w:rsidRDefault="00381FC7">
            <w:pPr>
              <w:pStyle w:val="ConsPlusNormal"/>
            </w:pPr>
          </w:p>
        </w:tc>
      </w:tr>
    </w:tbl>
    <w:p w:rsidR="00381FC7" w:rsidRDefault="00381FC7">
      <w:pPr>
        <w:pStyle w:val="ConsPlusNormal"/>
        <w:jc w:val="both"/>
      </w:pPr>
    </w:p>
    <w:p w:rsidR="00381FC7" w:rsidRDefault="00381FC7">
      <w:pPr>
        <w:pStyle w:val="ConsPlusNormal"/>
        <w:ind w:firstLine="540"/>
        <w:jc w:val="both"/>
      </w:pPr>
      <w:r>
        <w:t>3.2. Сведения о фактическом достижении показателей, характеризующих объем работы:</w:t>
      </w:r>
    </w:p>
    <w:p w:rsidR="00381FC7" w:rsidRDefault="00381FC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6"/>
        <w:gridCol w:w="1167"/>
        <w:gridCol w:w="1167"/>
        <w:gridCol w:w="1170"/>
        <w:gridCol w:w="1167"/>
        <w:gridCol w:w="1170"/>
        <w:gridCol w:w="1114"/>
        <w:gridCol w:w="749"/>
        <w:gridCol w:w="732"/>
        <w:gridCol w:w="1317"/>
        <w:gridCol w:w="864"/>
        <w:gridCol w:w="996"/>
        <w:gridCol w:w="1143"/>
        <w:gridCol w:w="932"/>
      </w:tblGrid>
      <w:tr w:rsidR="00381FC7" w:rsidTr="00953B34">
        <w:tc>
          <w:tcPr>
            <w:tcW w:w="342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1192" w:type="pct"/>
            <w:gridSpan w:val="3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795" w:type="pct"/>
            <w:gridSpan w:val="2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Показатель, характеризующий условия (формы) оказания работы</w:t>
            </w:r>
          </w:p>
        </w:tc>
        <w:tc>
          <w:tcPr>
            <w:tcW w:w="2670" w:type="pct"/>
            <w:gridSpan w:val="8"/>
          </w:tcPr>
          <w:p w:rsidR="00381FC7" w:rsidRDefault="00381FC7" w:rsidP="00953B34">
            <w:pPr>
              <w:pStyle w:val="ConsPlusNormal"/>
              <w:jc w:val="center"/>
            </w:pPr>
            <w:r>
              <w:t xml:space="preserve">Показатель качества </w:t>
            </w:r>
            <w:r w:rsidR="00953B34">
              <w:t>муниципаль</w:t>
            </w:r>
            <w:r>
              <w:t>ной услуги</w:t>
            </w:r>
          </w:p>
        </w:tc>
      </w:tr>
      <w:tr w:rsidR="00381FC7" w:rsidTr="00953B34">
        <w:tc>
          <w:tcPr>
            <w:tcW w:w="342" w:type="pct"/>
            <w:vMerge/>
          </w:tcPr>
          <w:p w:rsidR="00381FC7" w:rsidRDefault="00381FC7"/>
        </w:tc>
        <w:tc>
          <w:tcPr>
            <w:tcW w:w="1192" w:type="pct"/>
            <w:gridSpan w:val="3"/>
            <w:vMerge/>
          </w:tcPr>
          <w:p w:rsidR="00381FC7" w:rsidRDefault="00381FC7"/>
        </w:tc>
        <w:tc>
          <w:tcPr>
            <w:tcW w:w="795" w:type="pct"/>
            <w:gridSpan w:val="2"/>
            <w:vMerge/>
          </w:tcPr>
          <w:p w:rsidR="00381FC7" w:rsidRDefault="00381FC7"/>
        </w:tc>
        <w:tc>
          <w:tcPr>
            <w:tcW w:w="379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04" w:type="pct"/>
            <w:gridSpan w:val="2"/>
          </w:tcPr>
          <w:p w:rsidR="00381FC7" w:rsidRDefault="00381FC7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6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448" w:type="pct"/>
            <w:vMerge w:val="restart"/>
          </w:tcPr>
          <w:p w:rsidR="00381FC7" w:rsidRDefault="00381FC7" w:rsidP="00953B34">
            <w:pPr>
              <w:pStyle w:val="ConsPlusNormal"/>
              <w:jc w:val="center"/>
            </w:pPr>
            <w:r>
              <w:t xml:space="preserve">утверждено в </w:t>
            </w:r>
            <w:r w:rsidR="00953B34">
              <w:t xml:space="preserve">муниципальном </w:t>
            </w:r>
            <w:r>
              <w:t>задании на год</w:t>
            </w:r>
          </w:p>
        </w:tc>
        <w:tc>
          <w:tcPr>
            <w:tcW w:w="294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339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389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316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381FC7" w:rsidTr="00953B34">
        <w:trPr>
          <w:trHeight w:val="322"/>
        </w:trPr>
        <w:tc>
          <w:tcPr>
            <w:tcW w:w="342" w:type="pct"/>
            <w:vMerge/>
          </w:tcPr>
          <w:p w:rsidR="00381FC7" w:rsidRDefault="00381FC7"/>
        </w:tc>
        <w:tc>
          <w:tcPr>
            <w:tcW w:w="1192" w:type="pct"/>
            <w:gridSpan w:val="3"/>
            <w:vMerge/>
          </w:tcPr>
          <w:p w:rsidR="00381FC7" w:rsidRDefault="00381FC7"/>
        </w:tc>
        <w:tc>
          <w:tcPr>
            <w:tcW w:w="795" w:type="pct"/>
            <w:gridSpan w:val="2"/>
            <w:vMerge/>
          </w:tcPr>
          <w:p w:rsidR="00381FC7" w:rsidRDefault="00381FC7"/>
        </w:tc>
        <w:tc>
          <w:tcPr>
            <w:tcW w:w="379" w:type="pct"/>
            <w:vMerge/>
          </w:tcPr>
          <w:p w:rsidR="00381FC7" w:rsidRDefault="00381FC7"/>
        </w:tc>
        <w:tc>
          <w:tcPr>
            <w:tcW w:w="255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" w:type="pct"/>
            <w:vMerge w:val="restart"/>
          </w:tcPr>
          <w:p w:rsidR="00381FC7" w:rsidRDefault="00381F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48" w:type="pct"/>
            <w:vMerge/>
          </w:tcPr>
          <w:p w:rsidR="00381FC7" w:rsidRDefault="00381FC7"/>
        </w:tc>
        <w:tc>
          <w:tcPr>
            <w:tcW w:w="294" w:type="pct"/>
            <w:vMerge/>
          </w:tcPr>
          <w:p w:rsidR="00381FC7" w:rsidRDefault="00381FC7"/>
        </w:tc>
        <w:tc>
          <w:tcPr>
            <w:tcW w:w="339" w:type="pct"/>
            <w:vMerge/>
          </w:tcPr>
          <w:p w:rsidR="00381FC7" w:rsidRDefault="00381FC7"/>
        </w:tc>
        <w:tc>
          <w:tcPr>
            <w:tcW w:w="389" w:type="pct"/>
            <w:vMerge/>
          </w:tcPr>
          <w:p w:rsidR="00381FC7" w:rsidRDefault="00381FC7"/>
        </w:tc>
        <w:tc>
          <w:tcPr>
            <w:tcW w:w="316" w:type="pct"/>
            <w:vMerge/>
          </w:tcPr>
          <w:p w:rsidR="00381FC7" w:rsidRDefault="00381FC7"/>
        </w:tc>
      </w:tr>
      <w:tr w:rsidR="00381FC7" w:rsidTr="00953B34">
        <w:tc>
          <w:tcPr>
            <w:tcW w:w="342" w:type="pct"/>
            <w:vMerge/>
          </w:tcPr>
          <w:p w:rsidR="00381FC7" w:rsidRDefault="00381FC7"/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9" w:type="pct"/>
            <w:vMerge/>
          </w:tcPr>
          <w:p w:rsidR="00381FC7" w:rsidRDefault="00381FC7"/>
        </w:tc>
        <w:tc>
          <w:tcPr>
            <w:tcW w:w="255" w:type="pct"/>
            <w:vMerge/>
          </w:tcPr>
          <w:p w:rsidR="00381FC7" w:rsidRDefault="00381FC7"/>
        </w:tc>
        <w:tc>
          <w:tcPr>
            <w:tcW w:w="249" w:type="pct"/>
            <w:vMerge/>
          </w:tcPr>
          <w:p w:rsidR="00381FC7" w:rsidRDefault="00381FC7"/>
        </w:tc>
        <w:tc>
          <w:tcPr>
            <w:tcW w:w="448" w:type="pct"/>
            <w:vMerge/>
          </w:tcPr>
          <w:p w:rsidR="00381FC7" w:rsidRDefault="00381FC7"/>
        </w:tc>
        <w:tc>
          <w:tcPr>
            <w:tcW w:w="294" w:type="pct"/>
            <w:vMerge/>
          </w:tcPr>
          <w:p w:rsidR="00381FC7" w:rsidRDefault="00381FC7"/>
        </w:tc>
        <w:tc>
          <w:tcPr>
            <w:tcW w:w="339" w:type="pct"/>
            <w:vMerge/>
          </w:tcPr>
          <w:p w:rsidR="00381FC7" w:rsidRDefault="00381FC7"/>
        </w:tc>
        <w:tc>
          <w:tcPr>
            <w:tcW w:w="389" w:type="pct"/>
            <w:vMerge/>
          </w:tcPr>
          <w:p w:rsidR="00381FC7" w:rsidRDefault="00381FC7"/>
        </w:tc>
        <w:tc>
          <w:tcPr>
            <w:tcW w:w="316" w:type="pct"/>
            <w:vMerge/>
          </w:tcPr>
          <w:p w:rsidR="00381FC7" w:rsidRDefault="00381FC7"/>
        </w:tc>
      </w:tr>
      <w:tr w:rsidR="00381FC7" w:rsidTr="00953B34">
        <w:tc>
          <w:tcPr>
            <w:tcW w:w="342" w:type="pct"/>
            <w:vMerge/>
          </w:tcPr>
          <w:p w:rsidR="00381FC7" w:rsidRDefault="00381FC7"/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79" w:type="pct"/>
            <w:vMerge/>
          </w:tcPr>
          <w:p w:rsidR="00381FC7" w:rsidRDefault="00381FC7"/>
        </w:tc>
        <w:tc>
          <w:tcPr>
            <w:tcW w:w="255" w:type="pct"/>
            <w:vMerge/>
          </w:tcPr>
          <w:p w:rsidR="00381FC7" w:rsidRDefault="00381FC7"/>
        </w:tc>
        <w:tc>
          <w:tcPr>
            <w:tcW w:w="249" w:type="pct"/>
            <w:vMerge/>
          </w:tcPr>
          <w:p w:rsidR="00381FC7" w:rsidRDefault="00381FC7"/>
        </w:tc>
        <w:tc>
          <w:tcPr>
            <w:tcW w:w="448" w:type="pct"/>
            <w:vMerge/>
          </w:tcPr>
          <w:p w:rsidR="00381FC7" w:rsidRDefault="00381FC7"/>
        </w:tc>
        <w:tc>
          <w:tcPr>
            <w:tcW w:w="294" w:type="pct"/>
            <w:vMerge/>
          </w:tcPr>
          <w:p w:rsidR="00381FC7" w:rsidRDefault="00381FC7"/>
        </w:tc>
        <w:tc>
          <w:tcPr>
            <w:tcW w:w="339" w:type="pct"/>
            <w:vMerge/>
          </w:tcPr>
          <w:p w:rsidR="00381FC7" w:rsidRDefault="00381FC7"/>
        </w:tc>
        <w:tc>
          <w:tcPr>
            <w:tcW w:w="389" w:type="pct"/>
            <w:vMerge/>
          </w:tcPr>
          <w:p w:rsidR="00381FC7" w:rsidRDefault="00381FC7"/>
        </w:tc>
        <w:tc>
          <w:tcPr>
            <w:tcW w:w="316" w:type="pct"/>
            <w:vMerge/>
          </w:tcPr>
          <w:p w:rsidR="00381FC7" w:rsidRDefault="00381FC7"/>
        </w:tc>
      </w:tr>
      <w:tr w:rsidR="00381FC7" w:rsidTr="00953B34">
        <w:tc>
          <w:tcPr>
            <w:tcW w:w="342" w:type="pct"/>
          </w:tcPr>
          <w:p w:rsidR="00381FC7" w:rsidRDefault="00381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7" w:type="pct"/>
          </w:tcPr>
          <w:p w:rsidR="00381FC7" w:rsidRDefault="00381F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" w:type="pct"/>
          </w:tcPr>
          <w:p w:rsidR="00381FC7" w:rsidRDefault="00381F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" w:type="pct"/>
          </w:tcPr>
          <w:p w:rsidR="00381FC7" w:rsidRDefault="00381F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" w:type="pct"/>
          </w:tcPr>
          <w:p w:rsidR="00381FC7" w:rsidRDefault="00381FC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48" w:type="pct"/>
          </w:tcPr>
          <w:p w:rsidR="00381FC7" w:rsidRDefault="00381F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" w:type="pct"/>
          </w:tcPr>
          <w:p w:rsidR="00381FC7" w:rsidRDefault="00381FC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9" w:type="pct"/>
          </w:tcPr>
          <w:p w:rsidR="00381FC7" w:rsidRDefault="00381FC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9" w:type="pct"/>
          </w:tcPr>
          <w:p w:rsidR="00381FC7" w:rsidRDefault="00381FC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16" w:type="pct"/>
          </w:tcPr>
          <w:p w:rsidR="00381FC7" w:rsidRDefault="00381FC7">
            <w:pPr>
              <w:pStyle w:val="ConsPlusNormal"/>
              <w:jc w:val="center"/>
            </w:pPr>
            <w:r>
              <w:t>14</w:t>
            </w:r>
          </w:p>
        </w:tc>
      </w:tr>
      <w:tr w:rsidR="00381FC7" w:rsidTr="00953B34">
        <w:tc>
          <w:tcPr>
            <w:tcW w:w="342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55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4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448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94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3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8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16" w:type="pct"/>
          </w:tcPr>
          <w:p w:rsidR="00381FC7" w:rsidRDefault="00381FC7">
            <w:pPr>
              <w:pStyle w:val="ConsPlusNormal"/>
            </w:pPr>
          </w:p>
        </w:tc>
      </w:tr>
      <w:tr w:rsidR="00381FC7" w:rsidTr="00953B34">
        <w:tc>
          <w:tcPr>
            <w:tcW w:w="342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55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4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448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94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3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8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16" w:type="pct"/>
          </w:tcPr>
          <w:p w:rsidR="00381FC7" w:rsidRDefault="00381FC7">
            <w:pPr>
              <w:pStyle w:val="ConsPlusNormal"/>
            </w:pPr>
          </w:p>
        </w:tc>
      </w:tr>
      <w:tr w:rsidR="00381FC7" w:rsidTr="00953B34">
        <w:tc>
          <w:tcPr>
            <w:tcW w:w="342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97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7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55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4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448" w:type="pct"/>
          </w:tcPr>
          <w:p w:rsidR="00381FC7" w:rsidRDefault="00381FC7">
            <w:pPr>
              <w:pStyle w:val="ConsPlusNormal"/>
            </w:pPr>
          </w:p>
        </w:tc>
        <w:tc>
          <w:tcPr>
            <w:tcW w:w="294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3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89" w:type="pct"/>
          </w:tcPr>
          <w:p w:rsidR="00381FC7" w:rsidRDefault="00381FC7">
            <w:pPr>
              <w:pStyle w:val="ConsPlusNormal"/>
            </w:pPr>
          </w:p>
        </w:tc>
        <w:tc>
          <w:tcPr>
            <w:tcW w:w="316" w:type="pct"/>
          </w:tcPr>
          <w:p w:rsidR="00381FC7" w:rsidRDefault="00381FC7">
            <w:pPr>
              <w:pStyle w:val="ConsPlusNormal"/>
            </w:pPr>
          </w:p>
        </w:tc>
      </w:tr>
    </w:tbl>
    <w:p w:rsidR="00381FC7" w:rsidRDefault="00381FC7">
      <w:pPr>
        <w:pStyle w:val="ConsPlusNormal"/>
        <w:jc w:val="both"/>
      </w:pPr>
    </w:p>
    <w:p w:rsidR="00381FC7" w:rsidRDefault="00381FC7">
      <w:pPr>
        <w:pStyle w:val="ConsPlusNonformat"/>
        <w:jc w:val="both"/>
      </w:pPr>
      <w:r>
        <w:t>Руководитель (уполномоченное лицо) ___________ _________ __________________</w:t>
      </w:r>
    </w:p>
    <w:p w:rsidR="00381FC7" w:rsidRDefault="00381FC7">
      <w:pPr>
        <w:pStyle w:val="ConsPlusNonformat"/>
        <w:jc w:val="both"/>
      </w:pPr>
      <w:r>
        <w:t xml:space="preserve">                                   </w:t>
      </w:r>
      <w:proofErr w:type="gramStart"/>
      <w:r>
        <w:t>(должность) (подпись)    (расшифровка</w:t>
      </w:r>
      <w:proofErr w:type="gramEnd"/>
    </w:p>
    <w:p w:rsidR="00381FC7" w:rsidRDefault="00381FC7">
      <w:pPr>
        <w:pStyle w:val="ConsPlusNonformat"/>
        <w:jc w:val="both"/>
      </w:pPr>
      <w:r>
        <w:t xml:space="preserve">                                                               подписи)</w:t>
      </w:r>
    </w:p>
    <w:p w:rsidR="00381FC7" w:rsidRDefault="00381FC7">
      <w:pPr>
        <w:pStyle w:val="ConsPlusNonformat"/>
        <w:jc w:val="both"/>
      </w:pPr>
      <w:r>
        <w:t>"___" _______________ 20__ г.</w:t>
      </w:r>
    </w:p>
    <w:p w:rsidR="00381FC7" w:rsidRDefault="00381FC7">
      <w:pPr>
        <w:pStyle w:val="ConsPlusNormal"/>
        <w:jc w:val="both"/>
      </w:pPr>
    </w:p>
    <w:p w:rsidR="00381FC7" w:rsidRDefault="00381FC7">
      <w:pPr>
        <w:pStyle w:val="ConsPlusNormal"/>
        <w:jc w:val="both"/>
      </w:pPr>
    </w:p>
    <w:p w:rsidR="00381FC7" w:rsidRDefault="00381FC7">
      <w:pPr>
        <w:pStyle w:val="ConsPlusNormal"/>
        <w:jc w:val="both"/>
      </w:pPr>
    </w:p>
    <w:p w:rsidR="00381FC7" w:rsidRDefault="00381F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1EEC" w:rsidRDefault="00D81EEC"/>
    <w:sectPr w:rsidR="00D81EEC" w:rsidSect="00E73524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2F50"/>
    <w:multiLevelType w:val="hybridMultilevel"/>
    <w:tmpl w:val="3BEC5C9A"/>
    <w:lvl w:ilvl="0" w:tplc="6696F20C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1">
    <w:nsid w:val="20EB7F6F"/>
    <w:multiLevelType w:val="hybridMultilevel"/>
    <w:tmpl w:val="B4CCAE8E"/>
    <w:lvl w:ilvl="0" w:tplc="4B0A40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381FC7"/>
    <w:rsid w:val="0000588E"/>
    <w:rsid w:val="00024905"/>
    <w:rsid w:val="000511E0"/>
    <w:rsid w:val="00093C04"/>
    <w:rsid w:val="000F45C0"/>
    <w:rsid w:val="00132824"/>
    <w:rsid w:val="00164BB4"/>
    <w:rsid w:val="00186F37"/>
    <w:rsid w:val="001A2461"/>
    <w:rsid w:val="001A6B8C"/>
    <w:rsid w:val="001D70B1"/>
    <w:rsid w:val="001E76D4"/>
    <w:rsid w:val="002012E3"/>
    <w:rsid w:val="00212E33"/>
    <w:rsid w:val="00272572"/>
    <w:rsid w:val="00313BE6"/>
    <w:rsid w:val="00373601"/>
    <w:rsid w:val="00381FC7"/>
    <w:rsid w:val="003A6571"/>
    <w:rsid w:val="003B0A8F"/>
    <w:rsid w:val="003E1EAD"/>
    <w:rsid w:val="003E25D6"/>
    <w:rsid w:val="003F0792"/>
    <w:rsid w:val="004169FC"/>
    <w:rsid w:val="004A4256"/>
    <w:rsid w:val="004E28BE"/>
    <w:rsid w:val="005276A6"/>
    <w:rsid w:val="00555CAE"/>
    <w:rsid w:val="005A4A3E"/>
    <w:rsid w:val="005B40A5"/>
    <w:rsid w:val="005C0C56"/>
    <w:rsid w:val="006C0E7C"/>
    <w:rsid w:val="006C222A"/>
    <w:rsid w:val="006C54D1"/>
    <w:rsid w:val="006D5093"/>
    <w:rsid w:val="006E3217"/>
    <w:rsid w:val="00736CEC"/>
    <w:rsid w:val="0078555E"/>
    <w:rsid w:val="007A7CE4"/>
    <w:rsid w:val="007D5739"/>
    <w:rsid w:val="008764E0"/>
    <w:rsid w:val="00890C75"/>
    <w:rsid w:val="00953B34"/>
    <w:rsid w:val="00973DEA"/>
    <w:rsid w:val="00986D14"/>
    <w:rsid w:val="009B58E7"/>
    <w:rsid w:val="00A12CE1"/>
    <w:rsid w:val="00A44B67"/>
    <w:rsid w:val="00B37B3F"/>
    <w:rsid w:val="00B6028F"/>
    <w:rsid w:val="00BD5D6C"/>
    <w:rsid w:val="00C3229E"/>
    <w:rsid w:val="00C45281"/>
    <w:rsid w:val="00C565A4"/>
    <w:rsid w:val="00D81EEC"/>
    <w:rsid w:val="00E73524"/>
    <w:rsid w:val="00EA1939"/>
    <w:rsid w:val="00ED137B"/>
    <w:rsid w:val="00EE059A"/>
    <w:rsid w:val="00F4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524"/>
    <w:rPr>
      <w:sz w:val="28"/>
    </w:rPr>
  </w:style>
  <w:style w:type="paragraph" w:styleId="1">
    <w:name w:val="heading 1"/>
    <w:basedOn w:val="a"/>
    <w:next w:val="a"/>
    <w:link w:val="10"/>
    <w:qFormat/>
    <w:rsid w:val="00E73524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524"/>
    <w:rPr>
      <w:b/>
      <w:sz w:val="24"/>
    </w:rPr>
  </w:style>
  <w:style w:type="paragraph" w:styleId="a3">
    <w:name w:val="Body Text"/>
    <w:basedOn w:val="a"/>
    <w:link w:val="a4"/>
    <w:rsid w:val="00E73524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E73524"/>
    <w:rPr>
      <w:b/>
      <w:sz w:val="24"/>
    </w:rPr>
  </w:style>
  <w:style w:type="paragraph" w:customStyle="1" w:styleId="ConsPlusNormal">
    <w:name w:val="ConsPlusNormal"/>
    <w:rsid w:val="00381FC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81FC7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81FC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5">
    <w:name w:val="Hyperlink"/>
    <w:basedOn w:val="a0"/>
    <w:rsid w:val="001E76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D0672339786C04FBE1271B01B9266484D922D6A8016141CBCE040FC68Eh9W9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hyperlink" Target="consultantplus://offline/ref=D0672339786C04FBE1271B01B9266484D922D6A8016141CBCE040FC68Eh9W9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672339786C04FBE1271B01B9266484D922D6A8016141CBCE040FC68Eh9W9F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D0672339786C04FBE1271B01B9266484D922D6A8016141CBCE040FC68Eh9W9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D0672339786C04FBE1271B01B9266484D922D6A8016141CBCE040FC68Eh9W9F" TargetMode="External"/><Relationship Id="rId10" Type="http://schemas.openxmlformats.org/officeDocument/2006/relationships/hyperlink" Target="consultantplus://offline/ref=D0672339786C04FBE1271B01B9266484D922D6A8016141CBCE040FC68Eh9W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672339786C04FBE1271B01B9266484D922D6A8016141CBCE040FC68Eh9W9F" TargetMode="External"/><Relationship Id="rId14" Type="http://schemas.openxmlformats.org/officeDocument/2006/relationships/hyperlink" Target="consultantplus://offline/ref=D0672339786C04FBE1271B01B9266484D922D6A8016141CBCE040FC68Eh9W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7002</Words>
  <Characters>39918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2016-01-15T00:06:00Z</cp:lastPrinted>
  <dcterms:created xsi:type="dcterms:W3CDTF">2016-01-20T04:46:00Z</dcterms:created>
  <dcterms:modified xsi:type="dcterms:W3CDTF">2016-01-20T04:46:00Z</dcterms:modified>
</cp:coreProperties>
</file>